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F8FD05" w14:textId="1E2812E8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注意：华为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的海思麒麟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电脑支持的无线网卡，请参考：</w:t>
      </w:r>
      <w:r w:rsidRPr="00CE7AF4">
        <w:rPr>
          <w:rFonts w:ascii="Segoe UI" w:hAnsi="Segoe UI" w:cs="Segoe UI"/>
          <w:color w:val="0000FF"/>
          <w:kern w:val="0"/>
          <w:szCs w:val="24"/>
          <w:highlight w:val="yellow"/>
          <w:u w:val="single"/>
        </w:rPr>
        <w:t>统信桌面专业版【华为</w:t>
      </w:r>
      <w:r w:rsidRPr="00CE7AF4">
        <w:rPr>
          <w:rFonts w:ascii="Segoe UI" w:hAnsi="Segoe UI" w:cs="Segoe UI"/>
          <w:color w:val="0000FF"/>
          <w:kern w:val="0"/>
          <w:szCs w:val="24"/>
          <w:highlight w:val="yellow"/>
          <w:u w:val="single"/>
        </w:rPr>
        <w:t>W515</w:t>
      </w:r>
      <w:r w:rsidRPr="00CE7AF4">
        <w:rPr>
          <w:rFonts w:ascii="Segoe UI" w:hAnsi="Segoe UI" w:cs="Segoe UI"/>
          <w:color w:val="0000FF"/>
          <w:kern w:val="0"/>
          <w:szCs w:val="24"/>
          <w:highlight w:val="yellow"/>
          <w:u w:val="single"/>
        </w:rPr>
        <w:t>外接无线网卡配置】方法介绍</w:t>
      </w:r>
    </w:p>
    <w:p w14:paraId="0E0FA0A1" w14:textId="77777777" w:rsidR="00CE7AF4" w:rsidRPr="00CE7AF4" w:rsidRDefault="00CE7AF4" w:rsidP="00CE7AF4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CE7AF4">
        <w:rPr>
          <w:rFonts w:ascii="Segoe UI" w:hAnsi="Segoe UI" w:cs="Segoe UI"/>
          <w:color w:val="303030"/>
          <w:kern w:val="36"/>
          <w:sz w:val="48"/>
          <w:szCs w:val="48"/>
        </w:rPr>
        <w:t>场景一</w:t>
      </w:r>
    </w:p>
    <w:p w14:paraId="0892050D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统信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</w:rPr>
        <w:t>适配官网推荐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</w:rPr>
        <w:t>UOS</w:t>
      </w:r>
      <w:r w:rsidRPr="00CE7AF4">
        <w:rPr>
          <w:rFonts w:ascii="Segoe UI" w:hAnsi="Segoe UI" w:cs="Segoe UI"/>
          <w:color w:val="303030"/>
          <w:kern w:val="0"/>
          <w:szCs w:val="24"/>
        </w:rPr>
        <w:t>无线网卡汇总目前支持</w:t>
      </w:r>
      <w:r w:rsidRPr="00CE7AF4">
        <w:rPr>
          <w:rFonts w:ascii="Segoe UI" w:hAnsi="Segoe UI" w:cs="Segoe UI"/>
          <w:color w:val="303030"/>
          <w:kern w:val="0"/>
          <w:szCs w:val="24"/>
        </w:rPr>
        <w:t>30</w:t>
      </w:r>
      <w:r w:rsidRPr="00CE7AF4">
        <w:rPr>
          <w:rFonts w:ascii="Segoe UI" w:hAnsi="Segoe UI" w:cs="Segoe UI"/>
          <w:color w:val="303030"/>
          <w:kern w:val="0"/>
          <w:szCs w:val="24"/>
        </w:rPr>
        <w:t>多款无线网卡，通过统信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</w:rPr>
        <w:t>适配官网可以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</w:rPr>
        <w:t>进行查询，具体查询方法：</w:t>
      </w:r>
    </w:p>
    <w:p w14:paraId="64D87EEA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打开统信适配清单官网：</w:t>
      </w:r>
      <w:hyperlink r:id="rId4" w:history="1">
        <w:r w:rsidRPr="00CE7AF4">
          <w:rPr>
            <w:rFonts w:ascii="Segoe UI" w:hAnsi="Segoe UI" w:cs="Segoe UI"/>
            <w:color w:val="0000FF"/>
            <w:kern w:val="0"/>
            <w:szCs w:val="24"/>
            <w:u w:val="single"/>
          </w:rPr>
          <w:t>https://ecology.chinauos.com/</w:t>
        </w:r>
      </w:hyperlink>
    </w:p>
    <w:p w14:paraId="6089C3E1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选择</w:t>
      </w:r>
      <w:r w:rsidRPr="00CE7AF4">
        <w:rPr>
          <w:rFonts w:ascii="Segoe UI" w:hAnsi="Segoe UI" w:cs="Segoe UI"/>
          <w:color w:val="303030"/>
          <w:kern w:val="0"/>
          <w:szCs w:val="24"/>
        </w:rPr>
        <w:t> 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外设</w:t>
      </w:r>
      <w:r w:rsidRPr="00CE7AF4">
        <w:rPr>
          <w:rFonts w:ascii="Segoe UI" w:hAnsi="Segoe UI" w:cs="Segoe UI"/>
          <w:color w:val="303030"/>
          <w:kern w:val="0"/>
          <w:szCs w:val="24"/>
        </w:rPr>
        <w:t>&gt;&gt;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USB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网卡</w:t>
      </w:r>
      <w:r w:rsidRPr="00CE7AF4">
        <w:rPr>
          <w:rFonts w:ascii="Segoe UI" w:hAnsi="Segoe UI" w:cs="Segoe UI"/>
          <w:color w:val="303030"/>
          <w:kern w:val="0"/>
          <w:szCs w:val="24"/>
        </w:rPr>
        <w:t>&gt;&gt;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查询</w:t>
      </w:r>
      <w:r w:rsidRPr="00CE7AF4">
        <w:rPr>
          <w:rFonts w:ascii="Segoe UI" w:hAnsi="Segoe UI" w:cs="Segoe UI"/>
          <w:color w:val="303030"/>
          <w:kern w:val="0"/>
          <w:szCs w:val="24"/>
        </w:rPr>
        <w:t>即可查看到结果</w:t>
      </w:r>
    </w:p>
    <w:p w14:paraId="202C65A8" w14:textId="153E9E5B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8B323E" wp14:editId="6D3CCF3A">
            <wp:extent cx="5278120" cy="2241550"/>
            <wp:effectExtent l="0" t="0" r="0" b="6350"/>
            <wp:docPr id="81681758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4AC7B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下图为官网推荐的网卡型号：</w:t>
      </w:r>
    </w:p>
    <w:p w14:paraId="7F99CB56" w14:textId="34C719CE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91335DD" wp14:editId="017B2B67">
            <wp:extent cx="5278120" cy="2933065"/>
            <wp:effectExtent l="0" t="0" r="0" b="635"/>
            <wp:docPr id="7218368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AAE95" w14:textId="77777777" w:rsidR="00CE7AF4" w:rsidRPr="00CE7AF4" w:rsidRDefault="00CE7AF4" w:rsidP="00CE7AF4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CE7AF4">
        <w:rPr>
          <w:rFonts w:ascii="Segoe UI" w:hAnsi="Segoe UI" w:cs="Segoe UI"/>
          <w:color w:val="303030"/>
          <w:kern w:val="36"/>
          <w:sz w:val="48"/>
          <w:szCs w:val="48"/>
        </w:rPr>
        <w:t>场景二</w:t>
      </w:r>
    </w:p>
    <w:p w14:paraId="7CA86C35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日常测试可使用的部分网卡推荐</w:t>
      </w:r>
    </w:p>
    <w:p w14:paraId="644C248A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小技巧：</w:t>
      </w:r>
      <w:proofErr w:type="gramStart"/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直接淘宝搜索</w:t>
      </w:r>
      <w:proofErr w:type="gramEnd"/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无线网卡可以查询到结果</w:t>
      </w:r>
    </w:p>
    <w:p w14:paraId="5822A290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1</w:t>
      </w:r>
      <w:r w:rsidRPr="00CE7AF4">
        <w:rPr>
          <w:rFonts w:ascii="Segoe UI" w:hAnsi="Segoe UI" w:cs="Segoe UI"/>
          <w:color w:val="303030"/>
          <w:kern w:val="0"/>
          <w:szCs w:val="24"/>
        </w:rPr>
        <w:t>、监听</w:t>
      </w:r>
      <w:r w:rsidRPr="00CE7AF4">
        <w:rPr>
          <w:rFonts w:ascii="Segoe UI" w:hAnsi="Segoe UI" w:cs="Segoe UI"/>
          <w:color w:val="303030"/>
          <w:kern w:val="0"/>
          <w:szCs w:val="24"/>
        </w:rPr>
        <w:t>|kali Linux</w:t>
      </w:r>
      <w:r w:rsidRPr="00CE7AF4">
        <w:rPr>
          <w:rFonts w:ascii="Segoe UI" w:hAnsi="Segoe UI" w:cs="Segoe UI"/>
          <w:color w:val="303030"/>
          <w:kern w:val="0"/>
          <w:szCs w:val="24"/>
        </w:rPr>
        <w:t>免驱</w:t>
      </w:r>
      <w:r w:rsidRPr="00CE7AF4">
        <w:rPr>
          <w:rFonts w:ascii="Segoe UI" w:hAnsi="Segoe UI" w:cs="Segoe UI"/>
          <w:color w:val="303030"/>
          <w:kern w:val="0"/>
          <w:szCs w:val="24"/>
        </w:rPr>
        <w:t>USB</w:t>
      </w:r>
      <w:r w:rsidRPr="00CE7AF4">
        <w:rPr>
          <w:rFonts w:ascii="Segoe UI" w:hAnsi="Segoe UI" w:cs="Segoe UI"/>
          <w:color w:val="303030"/>
          <w:kern w:val="0"/>
          <w:szCs w:val="24"/>
        </w:rPr>
        <w:t>无线网卡</w:t>
      </w:r>
      <w:r w:rsidRPr="00CE7AF4">
        <w:rPr>
          <w:rFonts w:ascii="Segoe UI" w:hAnsi="Segoe UI" w:cs="Segoe UI"/>
          <w:color w:val="303030"/>
          <w:kern w:val="0"/>
          <w:szCs w:val="24"/>
        </w:rPr>
        <w:t>|</w:t>
      </w:r>
      <w:r w:rsidRPr="00CE7AF4">
        <w:rPr>
          <w:rFonts w:ascii="Segoe UI" w:hAnsi="Segoe UI" w:cs="Segoe UI"/>
          <w:color w:val="303030"/>
          <w:kern w:val="0"/>
          <w:szCs w:val="24"/>
        </w:rPr>
        <w:t>深度系统</w:t>
      </w:r>
      <w:proofErr w:type="spellStart"/>
      <w:r w:rsidRPr="00CE7AF4">
        <w:rPr>
          <w:rFonts w:ascii="Segoe UI" w:hAnsi="Segoe UI" w:cs="Segoe UI"/>
          <w:color w:val="303030"/>
          <w:kern w:val="0"/>
          <w:szCs w:val="24"/>
        </w:rPr>
        <w:t>ubuntu|centos|cdlinux</w:t>
      </w:r>
      <w:proofErr w:type="spellEnd"/>
    </w:p>
    <w:p w14:paraId="43C365C0" w14:textId="579CD91B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10621BF" wp14:editId="5E6158E9">
            <wp:extent cx="5278120" cy="1583690"/>
            <wp:effectExtent l="0" t="0" r="0" b="0"/>
            <wp:docPr id="203778968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33EC2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2</w:t>
      </w:r>
      <w:r w:rsidRPr="00CE7AF4">
        <w:rPr>
          <w:rFonts w:ascii="Segoe UI" w:hAnsi="Segoe UI" w:cs="Segoe UI"/>
          <w:color w:val="303030"/>
          <w:kern w:val="0"/>
          <w:szCs w:val="24"/>
        </w:rPr>
        <w:t>、</w:t>
      </w:r>
      <w:r w:rsidRPr="00CE7AF4">
        <w:rPr>
          <w:rFonts w:ascii="Segoe UI" w:hAnsi="Segoe UI" w:cs="Segoe UI"/>
          <w:color w:val="303030"/>
          <w:kern w:val="0"/>
          <w:szCs w:val="24"/>
        </w:rPr>
        <w:t>COMFAST CF-WU810N</w:t>
      </w:r>
    </w:p>
    <w:p w14:paraId="752B614E" w14:textId="25FB36C0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3497AA5" wp14:editId="3BB09CC6">
            <wp:extent cx="5278120" cy="1629410"/>
            <wp:effectExtent l="0" t="0" r="0" b="8890"/>
            <wp:docPr id="210620629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0DC75" w14:textId="2803054A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4F2F91D" wp14:editId="5DCD4CAA">
            <wp:extent cx="3599180" cy="4378325"/>
            <wp:effectExtent l="0" t="0" r="1270" b="3175"/>
            <wp:docPr id="31105109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180" cy="437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6365D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3</w:t>
      </w:r>
      <w:r w:rsidRPr="00CE7AF4">
        <w:rPr>
          <w:rFonts w:ascii="Segoe UI" w:hAnsi="Segoe UI" w:cs="Segoe UI"/>
          <w:color w:val="303030"/>
          <w:kern w:val="0"/>
          <w:szCs w:val="24"/>
        </w:rPr>
        <w:t>、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</w:rPr>
        <w:t>睿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</w:rPr>
        <w:t>升</w:t>
      </w:r>
      <w:proofErr w:type="spellStart"/>
      <w:r w:rsidRPr="00CE7AF4">
        <w:rPr>
          <w:rFonts w:ascii="Segoe UI" w:hAnsi="Segoe UI" w:cs="Segoe UI"/>
          <w:color w:val="303030"/>
          <w:kern w:val="0"/>
          <w:szCs w:val="24"/>
        </w:rPr>
        <w:t>usb</w:t>
      </w:r>
      <w:proofErr w:type="spellEnd"/>
      <w:r w:rsidRPr="00CE7AF4">
        <w:rPr>
          <w:rFonts w:ascii="Segoe UI" w:hAnsi="Segoe UI" w:cs="Segoe UI"/>
          <w:color w:val="303030"/>
          <w:kern w:val="0"/>
          <w:szCs w:val="24"/>
        </w:rPr>
        <w:t>网卡无线</w:t>
      </w:r>
    </w:p>
    <w:p w14:paraId="29708107" w14:textId="17505E86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84B99F6" wp14:editId="38FF7823">
            <wp:extent cx="5278120" cy="1518920"/>
            <wp:effectExtent l="0" t="0" r="0" b="5080"/>
            <wp:docPr id="166559105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2AB1B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4</w:t>
      </w:r>
      <w:r w:rsidRPr="00CE7AF4">
        <w:rPr>
          <w:rFonts w:ascii="Segoe UI" w:hAnsi="Segoe UI" w:cs="Segoe UI"/>
          <w:color w:val="303030"/>
          <w:kern w:val="0"/>
          <w:szCs w:val="24"/>
        </w:rPr>
        <w:t>、水星</w:t>
      </w:r>
      <w:r w:rsidRPr="00CE7AF4">
        <w:rPr>
          <w:rFonts w:ascii="Segoe UI" w:hAnsi="Segoe UI" w:cs="Segoe UI"/>
          <w:color w:val="303030"/>
          <w:kern w:val="0"/>
          <w:szCs w:val="24"/>
        </w:rPr>
        <w:t>MW300TV</w:t>
      </w:r>
    </w:p>
    <w:p w14:paraId="533B022D" w14:textId="7753D7F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75E56B2" wp14:editId="6511CF8A">
            <wp:extent cx="3775075" cy="5808980"/>
            <wp:effectExtent l="0" t="0" r="0" b="1270"/>
            <wp:docPr id="5436536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075" cy="580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F4A3F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</w:rPr>
        <w:t>5</w:t>
      </w:r>
      <w:r w:rsidRPr="00CE7AF4">
        <w:rPr>
          <w:rFonts w:ascii="Segoe UI" w:hAnsi="Segoe UI" w:cs="Segoe UI"/>
          <w:color w:val="303030"/>
          <w:kern w:val="0"/>
          <w:szCs w:val="24"/>
        </w:rPr>
        <w:t>、</w:t>
      </w:r>
      <w:r w:rsidRPr="00CE7AF4">
        <w:rPr>
          <w:rFonts w:ascii="Segoe UI" w:hAnsi="Segoe UI" w:cs="Segoe UI"/>
          <w:color w:val="303030"/>
          <w:kern w:val="0"/>
          <w:szCs w:val="24"/>
        </w:rPr>
        <w:t>TP-LINK TL-WN725</w:t>
      </w:r>
      <w:r w:rsidRPr="00CE7AF4">
        <w:rPr>
          <w:rFonts w:ascii="Segoe UI" w:hAnsi="Segoe UI" w:cs="Segoe UI"/>
          <w:color w:val="303030"/>
          <w:kern w:val="0"/>
          <w:szCs w:val="24"/>
        </w:rPr>
        <w:t>免驱版</w:t>
      </w:r>
    </w:p>
    <w:p w14:paraId="40601AD1" w14:textId="6AD42316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7AF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930CCD3" wp14:editId="664B1E3E">
            <wp:extent cx="5076190" cy="6694170"/>
            <wp:effectExtent l="0" t="0" r="0" b="0"/>
            <wp:docPr id="2079943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190" cy="669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1AC27" w14:textId="77777777" w:rsidR="00CE7AF4" w:rsidRPr="00CE7AF4" w:rsidRDefault="00CE7AF4" w:rsidP="00CE7AF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注意：购买非上述推荐型号时，请与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客服先沟通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清楚，所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以免驱版是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指在</w:t>
      </w: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Windows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上免驱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，在</w:t>
      </w: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UOS</w:t>
      </w: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上并不一定免驱，一定要确认在</w:t>
      </w: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Linux</w:t>
      </w:r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系统上是否免</w:t>
      </w:r>
      <w:proofErr w:type="gramStart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驱</w:t>
      </w:r>
      <w:proofErr w:type="gramEnd"/>
      <w:r w:rsidRPr="00CE7AF4">
        <w:rPr>
          <w:rFonts w:ascii="Segoe UI" w:hAnsi="Segoe UI" w:cs="Segoe UI"/>
          <w:color w:val="303030"/>
          <w:kern w:val="0"/>
          <w:szCs w:val="24"/>
          <w:highlight w:val="yellow"/>
        </w:rPr>
        <w:t>。</w:t>
      </w:r>
    </w:p>
    <w:p w14:paraId="6F66210B" w14:textId="7F1A6854" w:rsidR="00CE7AF4" w:rsidRPr="00CE7AF4" w:rsidRDefault="00CE7AF4" w:rsidP="00CE7AF4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41449A5" w14:textId="3321646A" w:rsidR="00130C09" w:rsidRPr="00CE7AF4" w:rsidRDefault="00CE7AF4" w:rsidP="00CE7AF4">
      <w:pPr>
        <w:widowControl/>
        <w:shd w:val="clear" w:color="auto" w:fill="FFFFFF"/>
        <w:jc w:val="left"/>
      </w:pPr>
      <w:r w:rsidRPr="00CE7AF4">
        <w:rPr>
          <w:rFonts w:ascii="Segoe UI" w:hAnsi="Segoe UI" w:cs="Segoe UI"/>
          <w:color w:val="303030"/>
          <w:kern w:val="0"/>
          <w:szCs w:val="24"/>
        </w:rPr>
        <w:t> ©</w:t>
      </w:r>
      <w:r w:rsidRPr="00CE7AF4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E7AF4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E7AF4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sectPr w:rsidR="00130C09" w:rsidRPr="00CE7AF4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2BA1"/>
    <w:rsid w:val="00130C09"/>
    <w:rsid w:val="004A63E9"/>
    <w:rsid w:val="00592BA1"/>
    <w:rsid w:val="00700019"/>
    <w:rsid w:val="00751F93"/>
    <w:rsid w:val="00CE7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094148"/>
  <w15:chartTrackingRefBased/>
  <w15:docId w15:val="{891C1C19-0737-4F0C-8E16-3007D7128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CE7AF4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E7AF4"/>
    <w:rPr>
      <w:rFonts w:ascii="宋体" w:eastAsia="宋体" w:hAnsi="宋体" w:cs="宋体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CE7AF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17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52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37743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90798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46696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65272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07322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704219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02376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749897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6971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8299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978056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13422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797055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53008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26823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12991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317075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323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228417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6439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721090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48881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77700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65555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65405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90621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9258149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296270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31161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ecology.chinauos.com/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98</Words>
  <Characters>563</Characters>
  <Application>Microsoft Office Word</Application>
  <DocSecurity>0</DocSecurity>
  <Lines>4</Lines>
  <Paragraphs>1</Paragraphs>
  <ScaleCrop>false</ScaleCrop>
  <Company/>
  <LinksUpToDate>false</LinksUpToDate>
  <CharactersWithSpaces>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2023-11-06T08:31:00Z</dcterms:created>
  <dcterms:modified xsi:type="dcterms:W3CDTF">2023-11-06T08:34:00Z</dcterms:modified>
</cp:coreProperties>
</file>