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D9A117" w14:textId="77777777" w:rsidR="00503A60" w:rsidRPr="00503A60" w:rsidRDefault="00503A60" w:rsidP="00503A60">
      <w:pPr>
        <w:widowControl/>
        <w:shd w:val="clear" w:color="auto" w:fill="FFFFFF"/>
        <w:spacing w:before="100" w:beforeAutospacing="1"/>
        <w:jc w:val="left"/>
        <w:outlineLvl w:val="1"/>
        <w:rPr>
          <w:rFonts w:ascii="Segoe UI" w:hAnsi="Segoe UI" w:cs="Segoe UI"/>
          <w:color w:val="303030"/>
          <w:kern w:val="0"/>
          <w:sz w:val="36"/>
          <w:szCs w:val="36"/>
        </w:rPr>
      </w:pPr>
      <w:r w:rsidRPr="00503A60">
        <w:rPr>
          <w:rFonts w:ascii="Segoe UI" w:hAnsi="Segoe UI" w:cs="Segoe UI"/>
          <w:color w:val="303030"/>
          <w:kern w:val="0"/>
          <w:sz w:val="36"/>
          <w:szCs w:val="36"/>
        </w:rPr>
        <w:t>方案列项</w:t>
      </w:r>
    </w:p>
    <w:p w14:paraId="1105B365" w14:textId="3A741C11"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0000FF"/>
          <w:kern w:val="0"/>
          <w:szCs w:val="24"/>
          <w:u w:val="single"/>
        </w:rPr>
        <w:t>1</w:t>
      </w:r>
      <w:r w:rsidRPr="00503A60">
        <w:rPr>
          <w:rFonts w:ascii="Segoe UI" w:hAnsi="Segoe UI" w:cs="Segoe UI"/>
          <w:color w:val="0000FF"/>
          <w:kern w:val="0"/>
          <w:szCs w:val="24"/>
          <w:u w:val="single"/>
        </w:rPr>
        <w:t>、介绍</w:t>
      </w:r>
      <w:r w:rsidRPr="00503A60">
        <w:rPr>
          <w:rFonts w:ascii="Segoe UI" w:hAnsi="Segoe UI" w:cs="Segoe UI"/>
          <w:color w:val="0000FF"/>
          <w:kern w:val="0"/>
          <w:szCs w:val="24"/>
          <w:u w:val="single"/>
        </w:rPr>
        <w:t>UOS</w:t>
      </w:r>
      <w:r w:rsidRPr="00503A60">
        <w:rPr>
          <w:rFonts w:ascii="Segoe UI" w:hAnsi="Segoe UI" w:cs="Segoe UI"/>
          <w:color w:val="0000FF"/>
          <w:kern w:val="0"/>
          <w:szCs w:val="24"/>
          <w:u w:val="single"/>
        </w:rPr>
        <w:t>系统中使用光盘时的几种光驱状态</w:t>
      </w:r>
    </w:p>
    <w:p w14:paraId="22BFDA79" w14:textId="3718DDBC"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0000FF"/>
          <w:kern w:val="0"/>
          <w:szCs w:val="24"/>
          <w:u w:val="single"/>
        </w:rPr>
        <w:t>2</w:t>
      </w:r>
      <w:r w:rsidRPr="00503A60">
        <w:rPr>
          <w:rFonts w:ascii="Segoe UI" w:hAnsi="Segoe UI" w:cs="Segoe UI"/>
          <w:color w:val="0000FF"/>
          <w:kern w:val="0"/>
          <w:szCs w:val="24"/>
          <w:u w:val="single"/>
        </w:rPr>
        <w:t>、</w:t>
      </w:r>
      <w:r w:rsidRPr="00503A60">
        <w:rPr>
          <w:rFonts w:ascii="Segoe UI" w:hAnsi="Segoe UI" w:cs="Segoe UI"/>
          <w:color w:val="0000FF"/>
          <w:kern w:val="0"/>
          <w:szCs w:val="24"/>
          <w:u w:val="single"/>
        </w:rPr>
        <w:t>UOS</w:t>
      </w:r>
      <w:r w:rsidRPr="00503A60">
        <w:rPr>
          <w:rFonts w:ascii="Segoe UI" w:hAnsi="Segoe UI" w:cs="Segoe UI"/>
          <w:color w:val="0000FF"/>
          <w:kern w:val="0"/>
          <w:szCs w:val="24"/>
          <w:u w:val="single"/>
        </w:rPr>
        <w:t>上光盘刻录的操作方法</w:t>
      </w:r>
    </w:p>
    <w:p w14:paraId="352D10F3" w14:textId="0EEDD603"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0000FF"/>
          <w:kern w:val="0"/>
          <w:szCs w:val="24"/>
          <w:u w:val="single"/>
        </w:rPr>
        <w:t>3</w:t>
      </w:r>
      <w:r w:rsidRPr="00503A60">
        <w:rPr>
          <w:rFonts w:ascii="Segoe UI" w:hAnsi="Segoe UI" w:cs="Segoe UI"/>
          <w:color w:val="0000FF"/>
          <w:kern w:val="0"/>
          <w:szCs w:val="24"/>
          <w:u w:val="single"/>
        </w:rPr>
        <w:t>、常用刻录问题</w:t>
      </w:r>
    </w:p>
    <w:p w14:paraId="1CF00E93" w14:textId="77777777" w:rsidR="00503A60" w:rsidRPr="00503A60" w:rsidRDefault="00503A60" w:rsidP="00503A60">
      <w:pPr>
        <w:widowControl/>
        <w:shd w:val="clear" w:color="auto" w:fill="FFFFFF"/>
        <w:spacing w:before="100" w:beforeAutospacing="1"/>
        <w:jc w:val="left"/>
        <w:outlineLvl w:val="1"/>
        <w:rPr>
          <w:rFonts w:ascii="Segoe UI" w:hAnsi="Segoe UI" w:cs="Segoe UI"/>
          <w:color w:val="303030"/>
          <w:kern w:val="0"/>
          <w:sz w:val="36"/>
          <w:szCs w:val="36"/>
        </w:rPr>
      </w:pPr>
      <w:r w:rsidRPr="00503A60">
        <w:rPr>
          <w:rFonts w:ascii="Segoe UI" w:hAnsi="Segoe UI" w:cs="Segoe UI"/>
          <w:color w:val="303030"/>
          <w:kern w:val="0"/>
          <w:sz w:val="36"/>
          <w:szCs w:val="36"/>
        </w:rPr>
        <w:t>功能概述</w:t>
      </w:r>
    </w:p>
    <w:p w14:paraId="406BDE24"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UOS</w:t>
      </w:r>
      <w:r w:rsidRPr="00503A60">
        <w:rPr>
          <w:rFonts w:ascii="Segoe UI" w:hAnsi="Segoe UI" w:cs="Segoe UI"/>
          <w:color w:val="303030"/>
          <w:kern w:val="0"/>
          <w:szCs w:val="24"/>
        </w:rPr>
        <w:t>上光盘刻录，方便用户进行资源存储下载、信息互动及资源共享等操作，提升办公效率。</w:t>
      </w:r>
    </w:p>
    <w:p w14:paraId="0535E286" w14:textId="77777777" w:rsidR="00503A60" w:rsidRPr="00503A60" w:rsidRDefault="00503A60" w:rsidP="00503A60">
      <w:pPr>
        <w:widowControl/>
        <w:shd w:val="clear" w:color="auto" w:fill="FFFFFF"/>
        <w:spacing w:before="100" w:beforeAutospacing="1"/>
        <w:jc w:val="left"/>
        <w:outlineLvl w:val="1"/>
        <w:rPr>
          <w:rFonts w:ascii="Segoe UI" w:hAnsi="Segoe UI" w:cs="Segoe UI"/>
          <w:color w:val="303030"/>
          <w:kern w:val="0"/>
          <w:sz w:val="36"/>
          <w:szCs w:val="36"/>
        </w:rPr>
      </w:pPr>
      <w:r w:rsidRPr="00503A60">
        <w:rPr>
          <w:rFonts w:ascii="Segoe UI" w:hAnsi="Segoe UI" w:cs="Segoe UI"/>
          <w:color w:val="303030"/>
          <w:kern w:val="0"/>
          <w:sz w:val="36"/>
          <w:szCs w:val="36"/>
        </w:rPr>
        <w:t>功能介绍</w:t>
      </w:r>
    </w:p>
    <w:p w14:paraId="7F3FE12E" w14:textId="77777777" w:rsidR="00503A60" w:rsidRPr="00503A60" w:rsidRDefault="00503A60" w:rsidP="00503A60">
      <w:pPr>
        <w:widowControl/>
        <w:shd w:val="clear" w:color="auto" w:fill="FFFFFF"/>
        <w:spacing w:before="100" w:beforeAutospacing="1"/>
        <w:jc w:val="left"/>
        <w:outlineLvl w:val="2"/>
        <w:rPr>
          <w:rFonts w:ascii="Segoe UI" w:hAnsi="Segoe UI" w:cs="Segoe UI"/>
          <w:color w:val="303030"/>
          <w:kern w:val="0"/>
          <w:sz w:val="27"/>
          <w:szCs w:val="27"/>
        </w:rPr>
      </w:pPr>
      <w:r w:rsidRPr="00503A60">
        <w:rPr>
          <w:rFonts w:ascii="Segoe UI" w:hAnsi="Segoe UI" w:cs="Segoe UI"/>
          <w:color w:val="303030"/>
          <w:kern w:val="0"/>
          <w:sz w:val="27"/>
          <w:szCs w:val="27"/>
        </w:rPr>
        <w:t>一、认识</w:t>
      </w:r>
      <w:r w:rsidRPr="00503A60">
        <w:rPr>
          <w:rFonts w:ascii="Segoe UI" w:hAnsi="Segoe UI" w:cs="Segoe UI"/>
          <w:color w:val="303030"/>
          <w:kern w:val="0"/>
          <w:sz w:val="27"/>
          <w:szCs w:val="27"/>
        </w:rPr>
        <w:t>UOS</w:t>
      </w:r>
      <w:r w:rsidRPr="00503A60">
        <w:rPr>
          <w:rFonts w:ascii="Segoe UI" w:hAnsi="Segoe UI" w:cs="Segoe UI"/>
          <w:color w:val="303030"/>
          <w:kern w:val="0"/>
          <w:sz w:val="27"/>
          <w:szCs w:val="27"/>
        </w:rPr>
        <w:t>系统中使用光盘时的几种光驱状态</w:t>
      </w:r>
    </w:p>
    <w:p w14:paraId="50AE8BE2"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1</w:t>
      </w:r>
      <w:r w:rsidRPr="00503A60">
        <w:rPr>
          <w:rFonts w:ascii="Segoe UI" w:hAnsi="Segoe UI" w:cs="Segoe UI"/>
          <w:color w:val="303030"/>
          <w:kern w:val="0"/>
          <w:szCs w:val="24"/>
        </w:rPr>
        <w:t>、光驱中未放入光盘时空光驱的状态：</w:t>
      </w:r>
    </w:p>
    <w:p w14:paraId="533945C7" w14:textId="4836AFF4"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drawing>
          <wp:inline distT="0" distB="0" distL="0" distR="0" wp14:anchorId="5691BD47" wp14:editId="6D4697B3">
            <wp:extent cx="5278120" cy="3129280"/>
            <wp:effectExtent l="0" t="0" r="0" b="0"/>
            <wp:docPr id="56760185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3129280"/>
                    </a:xfrm>
                    <a:prstGeom prst="rect">
                      <a:avLst/>
                    </a:prstGeom>
                    <a:noFill/>
                    <a:ln>
                      <a:noFill/>
                    </a:ln>
                  </pic:spPr>
                </pic:pic>
              </a:graphicData>
            </a:graphic>
          </wp:inline>
        </w:drawing>
      </w:r>
    </w:p>
    <w:p w14:paraId="5736B39D"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2</w:t>
      </w:r>
      <w:r w:rsidRPr="00503A60">
        <w:rPr>
          <w:rFonts w:ascii="Segoe UI" w:hAnsi="Segoe UI" w:cs="Segoe UI"/>
          <w:color w:val="303030"/>
          <w:kern w:val="0"/>
          <w:szCs w:val="24"/>
        </w:rPr>
        <w:t>、光驱中放入</w:t>
      </w:r>
      <w:r w:rsidRPr="00503A60">
        <w:rPr>
          <w:rFonts w:ascii="Segoe UI" w:hAnsi="Segoe UI" w:cs="Segoe UI"/>
          <w:color w:val="303030"/>
          <w:kern w:val="0"/>
          <w:szCs w:val="24"/>
        </w:rPr>
        <w:t>UDF</w:t>
      </w:r>
      <w:r w:rsidRPr="00503A60">
        <w:rPr>
          <w:rFonts w:ascii="Segoe UI" w:hAnsi="Segoe UI" w:cs="Segoe UI"/>
          <w:color w:val="303030"/>
          <w:kern w:val="0"/>
          <w:szCs w:val="24"/>
        </w:rPr>
        <w:t>类型光盘后已识别的的状态：</w:t>
      </w:r>
      <w:r w:rsidRPr="00503A60">
        <w:rPr>
          <w:rFonts w:ascii="Segoe UI" w:hAnsi="Segoe UI" w:cs="Segoe UI"/>
          <w:color w:val="303030"/>
          <w:kern w:val="0"/>
          <w:szCs w:val="24"/>
        </w:rPr>
        <w:t>(</w:t>
      </w:r>
      <w:r w:rsidRPr="00503A60">
        <w:rPr>
          <w:rFonts w:ascii="Segoe UI" w:hAnsi="Segoe UI" w:cs="Segoe UI"/>
          <w:color w:val="303030"/>
          <w:kern w:val="0"/>
          <w:szCs w:val="24"/>
        </w:rPr>
        <w:t>还未双击自动挂载</w:t>
      </w:r>
      <w:r w:rsidRPr="00503A60">
        <w:rPr>
          <w:rFonts w:ascii="Segoe UI" w:hAnsi="Segoe UI" w:cs="Segoe UI"/>
          <w:color w:val="303030"/>
          <w:kern w:val="0"/>
          <w:szCs w:val="24"/>
        </w:rPr>
        <w:t>)</w:t>
      </w:r>
    </w:p>
    <w:p w14:paraId="68958372" w14:textId="69F7824A"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lastRenderedPageBreak/>
        <w:drawing>
          <wp:inline distT="0" distB="0" distL="0" distR="0" wp14:anchorId="301725BC" wp14:editId="03803ED7">
            <wp:extent cx="5278120" cy="2793365"/>
            <wp:effectExtent l="0" t="0" r="0" b="6985"/>
            <wp:docPr id="6632739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2793365"/>
                    </a:xfrm>
                    <a:prstGeom prst="rect">
                      <a:avLst/>
                    </a:prstGeom>
                    <a:noFill/>
                    <a:ln>
                      <a:noFill/>
                    </a:ln>
                  </pic:spPr>
                </pic:pic>
              </a:graphicData>
            </a:graphic>
          </wp:inline>
        </w:drawing>
      </w:r>
    </w:p>
    <w:p w14:paraId="4AE09E74"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3</w:t>
      </w:r>
      <w:r w:rsidRPr="00503A60">
        <w:rPr>
          <w:rFonts w:ascii="Segoe UI" w:hAnsi="Segoe UI" w:cs="Segoe UI"/>
          <w:color w:val="303030"/>
          <w:kern w:val="0"/>
          <w:szCs w:val="24"/>
        </w:rPr>
        <w:t>、双击光驱图标后文管自动挂载</w:t>
      </w:r>
      <w:r w:rsidRPr="00503A60">
        <w:rPr>
          <w:rFonts w:ascii="Segoe UI" w:hAnsi="Segoe UI" w:cs="Segoe UI"/>
          <w:color w:val="303030"/>
          <w:kern w:val="0"/>
          <w:szCs w:val="24"/>
        </w:rPr>
        <w:t>UDF</w:t>
      </w:r>
      <w:r w:rsidRPr="00503A60">
        <w:rPr>
          <w:rFonts w:ascii="Segoe UI" w:hAnsi="Segoe UI" w:cs="Segoe UI"/>
          <w:color w:val="303030"/>
          <w:kern w:val="0"/>
          <w:szCs w:val="24"/>
        </w:rPr>
        <w:t>格式光盘的状态：</w:t>
      </w:r>
      <w:r w:rsidRPr="00503A60">
        <w:rPr>
          <w:rFonts w:ascii="Segoe UI" w:hAnsi="Segoe UI" w:cs="Segoe UI"/>
          <w:color w:val="303030"/>
          <w:kern w:val="0"/>
          <w:szCs w:val="24"/>
        </w:rPr>
        <w:t>(</w:t>
      </w:r>
      <w:r w:rsidRPr="00503A60">
        <w:rPr>
          <w:rFonts w:ascii="Segoe UI" w:hAnsi="Segoe UI" w:cs="Segoe UI"/>
          <w:color w:val="303030"/>
          <w:kern w:val="0"/>
          <w:szCs w:val="24"/>
        </w:rPr>
        <w:t>自动挂载后会有光盘格式显示，例如</w:t>
      </w:r>
      <w:r w:rsidRPr="00503A60">
        <w:rPr>
          <w:rFonts w:ascii="Segoe UI" w:hAnsi="Segoe UI" w:cs="Segoe UI"/>
          <w:color w:val="303030"/>
          <w:kern w:val="0"/>
          <w:szCs w:val="24"/>
        </w:rPr>
        <w:t>UDF</w:t>
      </w:r>
      <w:r w:rsidRPr="00503A60">
        <w:rPr>
          <w:rFonts w:ascii="Segoe UI" w:hAnsi="Segoe UI" w:cs="Segoe UI"/>
          <w:color w:val="303030"/>
          <w:kern w:val="0"/>
          <w:szCs w:val="24"/>
        </w:rPr>
        <w:t>，</w:t>
      </w:r>
      <w:r w:rsidRPr="00503A60">
        <w:rPr>
          <w:rFonts w:ascii="Segoe UI" w:hAnsi="Segoe UI" w:cs="Segoe UI"/>
          <w:color w:val="303030"/>
          <w:kern w:val="0"/>
          <w:szCs w:val="24"/>
        </w:rPr>
        <w:t>ISO9660</w:t>
      </w:r>
      <w:r w:rsidRPr="00503A60">
        <w:rPr>
          <w:rFonts w:ascii="Segoe UI" w:hAnsi="Segoe UI" w:cs="Segoe UI"/>
          <w:color w:val="303030"/>
          <w:kern w:val="0"/>
          <w:szCs w:val="24"/>
        </w:rPr>
        <w:t>等</w:t>
      </w:r>
      <w:r w:rsidRPr="00503A60">
        <w:rPr>
          <w:rFonts w:ascii="Segoe UI" w:hAnsi="Segoe UI" w:cs="Segoe UI"/>
          <w:color w:val="303030"/>
          <w:kern w:val="0"/>
          <w:szCs w:val="24"/>
        </w:rPr>
        <w:t>)</w:t>
      </w:r>
    </w:p>
    <w:p w14:paraId="262BB384" w14:textId="0339099C"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drawing>
          <wp:inline distT="0" distB="0" distL="0" distR="0" wp14:anchorId="030F6814" wp14:editId="1F3D06C2">
            <wp:extent cx="5278120" cy="2769870"/>
            <wp:effectExtent l="0" t="0" r="0" b="0"/>
            <wp:docPr id="30710406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769870"/>
                    </a:xfrm>
                    <a:prstGeom prst="rect">
                      <a:avLst/>
                    </a:prstGeom>
                    <a:noFill/>
                    <a:ln>
                      <a:noFill/>
                    </a:ln>
                  </pic:spPr>
                </pic:pic>
              </a:graphicData>
            </a:graphic>
          </wp:inline>
        </w:drawing>
      </w:r>
    </w:p>
    <w:p w14:paraId="75928D97"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4</w:t>
      </w:r>
      <w:r w:rsidRPr="00503A60">
        <w:rPr>
          <w:rFonts w:ascii="Segoe UI" w:hAnsi="Segoe UI" w:cs="Segoe UI"/>
          <w:color w:val="303030"/>
          <w:kern w:val="0"/>
          <w:szCs w:val="24"/>
        </w:rPr>
        <w:t>、光驱界面中</w:t>
      </w:r>
      <w:r w:rsidRPr="00503A60">
        <w:rPr>
          <w:rFonts w:ascii="Segoe UI" w:hAnsi="Segoe UI" w:cs="Segoe UI"/>
          <w:color w:val="303030"/>
          <w:kern w:val="0"/>
          <w:szCs w:val="24"/>
        </w:rPr>
        <w:t>UDF</w:t>
      </w:r>
      <w:r w:rsidRPr="00503A60">
        <w:rPr>
          <w:rFonts w:ascii="Segoe UI" w:hAnsi="Segoe UI" w:cs="Segoe UI"/>
          <w:color w:val="303030"/>
          <w:kern w:val="0"/>
          <w:szCs w:val="24"/>
        </w:rPr>
        <w:t>格式暂不支持刻录提醒的截图：</w:t>
      </w:r>
      <w:r w:rsidRPr="00503A60">
        <w:rPr>
          <w:rFonts w:ascii="Segoe UI" w:hAnsi="Segoe UI" w:cs="Segoe UI"/>
          <w:color w:val="303030"/>
          <w:kern w:val="0"/>
          <w:szCs w:val="24"/>
        </w:rPr>
        <w:t>(</w:t>
      </w:r>
      <w:r w:rsidRPr="00503A60">
        <w:rPr>
          <w:rFonts w:ascii="Segoe UI" w:hAnsi="Segoe UI" w:cs="Segoe UI"/>
          <w:color w:val="303030"/>
          <w:kern w:val="0"/>
          <w:szCs w:val="24"/>
        </w:rPr>
        <w:t>刻录按钮自动灰显无法点击</w:t>
      </w:r>
      <w:r w:rsidRPr="00503A60">
        <w:rPr>
          <w:rFonts w:ascii="Segoe UI" w:hAnsi="Segoe UI" w:cs="Segoe UI"/>
          <w:color w:val="303030"/>
          <w:kern w:val="0"/>
          <w:szCs w:val="24"/>
        </w:rPr>
        <w:t>)</w:t>
      </w:r>
    </w:p>
    <w:p w14:paraId="124ED45E" w14:textId="0AF399F7"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lastRenderedPageBreak/>
        <w:drawing>
          <wp:inline distT="0" distB="0" distL="0" distR="0" wp14:anchorId="01188563" wp14:editId="17D2BEEF">
            <wp:extent cx="5278120" cy="2872105"/>
            <wp:effectExtent l="0" t="0" r="0" b="4445"/>
            <wp:docPr id="95362370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2872105"/>
                    </a:xfrm>
                    <a:prstGeom prst="rect">
                      <a:avLst/>
                    </a:prstGeom>
                    <a:noFill/>
                    <a:ln>
                      <a:noFill/>
                    </a:ln>
                  </pic:spPr>
                </pic:pic>
              </a:graphicData>
            </a:graphic>
          </wp:inline>
        </w:drawing>
      </w:r>
    </w:p>
    <w:p w14:paraId="7535CD06" w14:textId="77777777" w:rsidR="00503A60" w:rsidRPr="00503A60" w:rsidRDefault="00503A60" w:rsidP="00503A60">
      <w:pPr>
        <w:widowControl/>
        <w:shd w:val="clear" w:color="auto" w:fill="FFFFFF"/>
        <w:spacing w:before="100" w:beforeAutospacing="1"/>
        <w:jc w:val="left"/>
        <w:outlineLvl w:val="2"/>
        <w:rPr>
          <w:rFonts w:ascii="Segoe UI" w:hAnsi="Segoe UI" w:cs="Segoe UI"/>
          <w:color w:val="303030"/>
          <w:kern w:val="0"/>
          <w:sz w:val="27"/>
          <w:szCs w:val="27"/>
        </w:rPr>
      </w:pPr>
      <w:r w:rsidRPr="00503A60">
        <w:rPr>
          <w:rFonts w:ascii="Segoe UI" w:hAnsi="Segoe UI" w:cs="Segoe UI"/>
          <w:color w:val="303030"/>
          <w:kern w:val="0"/>
          <w:sz w:val="27"/>
          <w:szCs w:val="27"/>
        </w:rPr>
        <w:t>二、</w:t>
      </w:r>
      <w:r w:rsidRPr="00503A60">
        <w:rPr>
          <w:rFonts w:ascii="Segoe UI" w:hAnsi="Segoe UI" w:cs="Segoe UI"/>
          <w:color w:val="303030"/>
          <w:kern w:val="0"/>
          <w:sz w:val="27"/>
          <w:szCs w:val="27"/>
        </w:rPr>
        <w:t>UOS</w:t>
      </w:r>
      <w:r w:rsidRPr="00503A60">
        <w:rPr>
          <w:rFonts w:ascii="Segoe UI" w:hAnsi="Segoe UI" w:cs="Segoe UI"/>
          <w:color w:val="303030"/>
          <w:kern w:val="0"/>
          <w:sz w:val="27"/>
          <w:szCs w:val="27"/>
        </w:rPr>
        <w:t>上光盘刻录的操作方法</w:t>
      </w:r>
    </w:p>
    <w:p w14:paraId="2C0745D5"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1</w:t>
      </w:r>
      <w:r w:rsidRPr="00503A60">
        <w:rPr>
          <w:rFonts w:ascii="Segoe UI" w:hAnsi="Segoe UI" w:cs="Segoe UI"/>
          <w:color w:val="303030"/>
          <w:kern w:val="0"/>
          <w:szCs w:val="24"/>
        </w:rPr>
        <w:t>、使用</w:t>
      </w:r>
      <w:r w:rsidRPr="00503A60">
        <w:rPr>
          <w:rFonts w:ascii="Segoe UI" w:hAnsi="Segoe UI" w:cs="Segoe UI"/>
          <w:color w:val="303030"/>
          <w:kern w:val="0"/>
          <w:szCs w:val="24"/>
        </w:rPr>
        <w:t>UOS</w:t>
      </w:r>
      <w:r w:rsidRPr="00503A60">
        <w:rPr>
          <w:rFonts w:ascii="Segoe UI" w:hAnsi="Segoe UI" w:cs="Segoe UI"/>
          <w:color w:val="303030"/>
          <w:kern w:val="0"/>
          <w:szCs w:val="24"/>
        </w:rPr>
        <w:t>系统自带的刻录功能操作步骤：将新光盘放入光驱中，直接选中文件，右键发送到光盘，然后打开文件管理器中的光盘窗口，右上角会出现刻录的选项。</w:t>
      </w:r>
    </w:p>
    <w:p w14:paraId="2E0ED086" w14:textId="6A2EB3C5"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drawing>
          <wp:inline distT="0" distB="0" distL="0" distR="0" wp14:anchorId="24C1CA56" wp14:editId="6204B8B4">
            <wp:extent cx="5278120" cy="2941955"/>
            <wp:effectExtent l="0" t="0" r="0" b="0"/>
            <wp:docPr id="172147724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2941955"/>
                    </a:xfrm>
                    <a:prstGeom prst="rect">
                      <a:avLst/>
                    </a:prstGeom>
                    <a:noFill/>
                    <a:ln>
                      <a:noFill/>
                    </a:ln>
                  </pic:spPr>
                </pic:pic>
              </a:graphicData>
            </a:graphic>
          </wp:inline>
        </w:drawing>
      </w:r>
    </w:p>
    <w:p w14:paraId="09627DD9" w14:textId="5D690B1B"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lastRenderedPageBreak/>
        <w:drawing>
          <wp:inline distT="0" distB="0" distL="0" distR="0" wp14:anchorId="397C0587" wp14:editId="0C316129">
            <wp:extent cx="5278120" cy="2145665"/>
            <wp:effectExtent l="0" t="0" r="0" b="6985"/>
            <wp:docPr id="111227582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145665"/>
                    </a:xfrm>
                    <a:prstGeom prst="rect">
                      <a:avLst/>
                    </a:prstGeom>
                    <a:noFill/>
                    <a:ln>
                      <a:noFill/>
                    </a:ln>
                  </pic:spPr>
                </pic:pic>
              </a:graphicData>
            </a:graphic>
          </wp:inline>
        </w:drawing>
      </w:r>
    </w:p>
    <w:p w14:paraId="2282A728" w14:textId="77777777" w:rsidR="00503A60" w:rsidRPr="00503A60" w:rsidRDefault="00503A60" w:rsidP="00503A60">
      <w:pPr>
        <w:widowControl/>
        <w:shd w:val="clear" w:color="auto" w:fill="FFFFFF"/>
        <w:spacing w:before="100" w:beforeAutospacing="1"/>
        <w:jc w:val="left"/>
        <w:outlineLvl w:val="2"/>
        <w:rPr>
          <w:rFonts w:ascii="Segoe UI" w:hAnsi="Segoe UI" w:cs="Segoe UI"/>
          <w:color w:val="303030"/>
          <w:kern w:val="0"/>
          <w:sz w:val="27"/>
          <w:szCs w:val="27"/>
        </w:rPr>
      </w:pPr>
      <w:r w:rsidRPr="00503A60">
        <w:rPr>
          <w:rFonts w:ascii="Segoe UI" w:hAnsi="Segoe UI" w:cs="Segoe UI"/>
          <w:color w:val="303030"/>
          <w:kern w:val="0"/>
          <w:sz w:val="27"/>
          <w:szCs w:val="27"/>
        </w:rPr>
        <w:t>三、常见刻录问题</w:t>
      </w:r>
    </w:p>
    <w:p w14:paraId="09535B4A"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1</w:t>
      </w:r>
      <w:r w:rsidRPr="00503A60">
        <w:rPr>
          <w:rFonts w:ascii="Segoe UI" w:hAnsi="Segoe UI" w:cs="Segoe UI"/>
          <w:color w:val="303030"/>
          <w:kern w:val="0"/>
          <w:szCs w:val="24"/>
        </w:rPr>
        <w:t>、</w:t>
      </w:r>
      <w:r w:rsidRPr="00503A60">
        <w:rPr>
          <w:rFonts w:ascii="Segoe UI" w:hAnsi="Segoe UI" w:cs="Segoe UI"/>
          <w:color w:val="303030"/>
          <w:kern w:val="0"/>
          <w:szCs w:val="24"/>
        </w:rPr>
        <w:t>Windows</w:t>
      </w:r>
      <w:r w:rsidRPr="00503A60">
        <w:rPr>
          <w:rFonts w:ascii="Segoe UI" w:hAnsi="Segoe UI" w:cs="Segoe UI"/>
          <w:color w:val="303030"/>
          <w:kern w:val="0"/>
          <w:szCs w:val="24"/>
        </w:rPr>
        <w:t>刻录的光盘，在</w:t>
      </w:r>
      <w:proofErr w:type="spellStart"/>
      <w:r w:rsidRPr="00503A60">
        <w:rPr>
          <w:rFonts w:ascii="Segoe UI" w:hAnsi="Segoe UI" w:cs="Segoe UI"/>
          <w:color w:val="303030"/>
          <w:kern w:val="0"/>
          <w:szCs w:val="24"/>
        </w:rPr>
        <w:t>uos</w:t>
      </w:r>
      <w:proofErr w:type="spellEnd"/>
      <w:r w:rsidRPr="00503A60">
        <w:rPr>
          <w:rFonts w:ascii="Segoe UI" w:hAnsi="Segoe UI" w:cs="Segoe UI"/>
          <w:color w:val="303030"/>
          <w:kern w:val="0"/>
          <w:szCs w:val="24"/>
        </w:rPr>
        <w:t>上无法读取和追加刻录问题场景：</w:t>
      </w:r>
      <w:r w:rsidRPr="00503A60">
        <w:rPr>
          <w:rFonts w:ascii="Segoe UI" w:hAnsi="Segoe UI" w:cs="Segoe UI"/>
          <w:color w:val="303030"/>
          <w:kern w:val="0"/>
          <w:szCs w:val="24"/>
        </w:rPr>
        <w:t xml:space="preserve">win7 </w:t>
      </w:r>
      <w:r w:rsidRPr="00503A60">
        <w:rPr>
          <w:rFonts w:ascii="Segoe UI" w:hAnsi="Segoe UI" w:cs="Segoe UI"/>
          <w:color w:val="303030"/>
          <w:kern w:val="0"/>
          <w:szCs w:val="24"/>
        </w:rPr>
        <w:t>下刻录的光盘在</w:t>
      </w:r>
      <w:r w:rsidRPr="00503A60">
        <w:rPr>
          <w:rFonts w:ascii="Segoe UI" w:hAnsi="Segoe UI" w:cs="Segoe UI"/>
          <w:color w:val="303030"/>
          <w:kern w:val="0"/>
          <w:szCs w:val="24"/>
        </w:rPr>
        <w:t xml:space="preserve"> UOS</w:t>
      </w:r>
      <w:r w:rsidRPr="00503A60">
        <w:rPr>
          <w:rFonts w:ascii="Segoe UI" w:hAnsi="Segoe UI" w:cs="Segoe UI"/>
          <w:color w:val="303030"/>
          <w:kern w:val="0"/>
          <w:szCs w:val="24"/>
        </w:rPr>
        <w:t>下无法读取；或者</w:t>
      </w:r>
      <w:r w:rsidRPr="00503A60">
        <w:rPr>
          <w:rFonts w:ascii="Segoe UI" w:hAnsi="Segoe UI" w:cs="Segoe UI"/>
          <w:color w:val="303030"/>
          <w:kern w:val="0"/>
          <w:szCs w:val="24"/>
        </w:rPr>
        <w:t>Win</w:t>
      </w:r>
      <w:r w:rsidRPr="00503A60">
        <w:rPr>
          <w:rFonts w:ascii="Segoe UI" w:hAnsi="Segoe UI" w:cs="Segoe UI"/>
          <w:color w:val="303030"/>
          <w:kern w:val="0"/>
          <w:szCs w:val="24"/>
        </w:rPr>
        <w:t>下刻录的光盘，再去</w:t>
      </w:r>
      <w:r w:rsidRPr="00503A60">
        <w:rPr>
          <w:rFonts w:ascii="Segoe UI" w:hAnsi="Segoe UI" w:cs="Segoe UI"/>
          <w:color w:val="303030"/>
          <w:kern w:val="0"/>
          <w:szCs w:val="24"/>
        </w:rPr>
        <w:t>UOS</w:t>
      </w:r>
      <w:r w:rsidRPr="00503A60">
        <w:rPr>
          <w:rFonts w:ascii="Segoe UI" w:hAnsi="Segoe UI" w:cs="Segoe UI"/>
          <w:color w:val="303030"/>
          <w:kern w:val="0"/>
          <w:szCs w:val="24"/>
        </w:rPr>
        <w:t>上增量追加刻录，无法刻录。</w:t>
      </w:r>
    </w:p>
    <w:p w14:paraId="5DE1CA5F"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问题原因：</w:t>
      </w:r>
      <w:r w:rsidRPr="00503A60">
        <w:rPr>
          <w:rFonts w:ascii="Segoe UI" w:hAnsi="Segoe UI" w:cs="Segoe UI"/>
          <w:color w:val="303030"/>
          <w:kern w:val="0"/>
          <w:szCs w:val="24"/>
        </w:rPr>
        <w:t>win</w:t>
      </w:r>
      <w:r w:rsidRPr="00503A60">
        <w:rPr>
          <w:rFonts w:ascii="Segoe UI" w:hAnsi="Segoe UI" w:cs="Segoe UI"/>
          <w:color w:val="303030"/>
          <w:kern w:val="0"/>
          <w:szCs w:val="24"/>
        </w:rPr>
        <w:t>下默认刻录使用的是</w:t>
      </w:r>
      <w:r w:rsidRPr="00503A60">
        <w:rPr>
          <w:rFonts w:ascii="Segoe UI" w:hAnsi="Segoe UI" w:cs="Segoe UI"/>
          <w:color w:val="303030"/>
          <w:kern w:val="0"/>
          <w:szCs w:val="24"/>
        </w:rPr>
        <w:t>UDF</w:t>
      </w:r>
      <w:r w:rsidRPr="00503A60">
        <w:rPr>
          <w:rFonts w:ascii="Segoe UI" w:hAnsi="Segoe UI" w:cs="Segoe UI"/>
          <w:color w:val="303030"/>
          <w:kern w:val="0"/>
          <w:szCs w:val="24"/>
        </w:rPr>
        <w:t>格式，而</w:t>
      </w:r>
      <w:r w:rsidRPr="00503A60">
        <w:rPr>
          <w:rFonts w:ascii="Segoe UI" w:hAnsi="Segoe UI" w:cs="Segoe UI"/>
          <w:color w:val="303030"/>
          <w:kern w:val="0"/>
          <w:szCs w:val="24"/>
        </w:rPr>
        <w:t>UOS</w:t>
      </w:r>
      <w:r w:rsidRPr="00503A60">
        <w:rPr>
          <w:rFonts w:ascii="Segoe UI" w:hAnsi="Segoe UI" w:cs="Segoe UI"/>
          <w:color w:val="303030"/>
          <w:kern w:val="0"/>
          <w:szCs w:val="24"/>
        </w:rPr>
        <w:t>系统使用的是</w:t>
      </w:r>
      <w:r w:rsidRPr="00503A60">
        <w:rPr>
          <w:rFonts w:ascii="Segoe UI" w:hAnsi="Segoe UI" w:cs="Segoe UI"/>
          <w:color w:val="303030"/>
          <w:kern w:val="0"/>
          <w:szCs w:val="24"/>
        </w:rPr>
        <w:t>ISO9660</w:t>
      </w:r>
      <w:r w:rsidRPr="00503A60">
        <w:rPr>
          <w:rFonts w:ascii="Segoe UI" w:hAnsi="Segoe UI" w:cs="Segoe UI"/>
          <w:color w:val="303030"/>
          <w:kern w:val="0"/>
          <w:szCs w:val="24"/>
        </w:rPr>
        <w:t>格式。由于</w:t>
      </w:r>
      <w:r w:rsidRPr="00503A60">
        <w:rPr>
          <w:rFonts w:ascii="Segoe UI" w:hAnsi="Segoe UI" w:cs="Segoe UI"/>
          <w:color w:val="303030"/>
          <w:kern w:val="0"/>
          <w:szCs w:val="24"/>
        </w:rPr>
        <w:t xml:space="preserve"> UDF </w:t>
      </w:r>
      <w:r w:rsidRPr="00503A60">
        <w:rPr>
          <w:rFonts w:ascii="Segoe UI" w:hAnsi="Segoe UI" w:cs="Segoe UI"/>
          <w:color w:val="303030"/>
          <w:kern w:val="0"/>
          <w:szCs w:val="24"/>
        </w:rPr>
        <w:t>文件格式与</w:t>
      </w:r>
      <w:r w:rsidRPr="00503A60">
        <w:rPr>
          <w:rFonts w:ascii="Segoe UI" w:hAnsi="Segoe UI" w:cs="Segoe UI"/>
          <w:color w:val="303030"/>
          <w:kern w:val="0"/>
          <w:szCs w:val="24"/>
        </w:rPr>
        <w:t xml:space="preserve"> ISO9660 </w:t>
      </w:r>
      <w:r w:rsidRPr="00503A60">
        <w:rPr>
          <w:rFonts w:ascii="Segoe UI" w:hAnsi="Segoe UI" w:cs="Segoe UI"/>
          <w:color w:val="303030"/>
          <w:kern w:val="0"/>
          <w:szCs w:val="24"/>
        </w:rPr>
        <w:t>文件格式的兼容性问题，导致</w:t>
      </w:r>
      <w:r w:rsidRPr="00503A60">
        <w:rPr>
          <w:rFonts w:ascii="Segoe UI" w:hAnsi="Segoe UI" w:cs="Segoe UI"/>
          <w:color w:val="303030"/>
          <w:kern w:val="0"/>
          <w:szCs w:val="24"/>
        </w:rPr>
        <w:t xml:space="preserve"> UOS </w:t>
      </w:r>
      <w:r w:rsidRPr="00503A60">
        <w:rPr>
          <w:rFonts w:ascii="Segoe UI" w:hAnsi="Segoe UI" w:cs="Segoe UI"/>
          <w:color w:val="303030"/>
          <w:kern w:val="0"/>
          <w:szCs w:val="24"/>
        </w:rPr>
        <w:t>下无法识别。</w:t>
      </w:r>
    </w:p>
    <w:p w14:paraId="3A1D89F6"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解决方案：目前</w:t>
      </w:r>
      <w:r w:rsidRPr="00503A60">
        <w:rPr>
          <w:rFonts w:ascii="Segoe UI" w:hAnsi="Segoe UI" w:cs="Segoe UI"/>
          <w:color w:val="303030"/>
          <w:kern w:val="0"/>
          <w:szCs w:val="24"/>
        </w:rPr>
        <w:t>UOS</w:t>
      </w:r>
      <w:r w:rsidRPr="00503A60">
        <w:rPr>
          <w:rFonts w:ascii="Segoe UI" w:hAnsi="Segoe UI" w:cs="Segoe UI"/>
          <w:color w:val="303030"/>
          <w:kern w:val="0"/>
          <w:szCs w:val="24"/>
        </w:rPr>
        <w:t>系统上针对</w:t>
      </w:r>
      <w:r w:rsidRPr="00503A60">
        <w:rPr>
          <w:rFonts w:ascii="Segoe UI" w:hAnsi="Segoe UI" w:cs="Segoe UI"/>
          <w:color w:val="303030"/>
          <w:kern w:val="0"/>
          <w:szCs w:val="24"/>
        </w:rPr>
        <w:t>Windows</w:t>
      </w:r>
      <w:r w:rsidRPr="00503A60">
        <w:rPr>
          <w:rFonts w:ascii="Segoe UI" w:hAnsi="Segoe UI" w:cs="Segoe UI"/>
          <w:color w:val="303030"/>
          <w:kern w:val="0"/>
          <w:szCs w:val="24"/>
        </w:rPr>
        <w:t>所采用的</w:t>
      </w:r>
      <w:r w:rsidRPr="00503A60">
        <w:rPr>
          <w:rFonts w:ascii="Segoe UI" w:hAnsi="Segoe UI" w:cs="Segoe UI"/>
          <w:color w:val="303030"/>
          <w:kern w:val="0"/>
          <w:szCs w:val="24"/>
        </w:rPr>
        <w:t>UDF</w:t>
      </w:r>
      <w:r w:rsidRPr="00503A60">
        <w:rPr>
          <w:rFonts w:ascii="Segoe UI" w:hAnsi="Segoe UI" w:cs="Segoe UI"/>
          <w:color w:val="303030"/>
          <w:kern w:val="0"/>
          <w:szCs w:val="24"/>
        </w:rPr>
        <w:t>格式光盘支持挂载、读取、显示；但是刻录这块还在技术攻关，针对</w:t>
      </w:r>
      <w:r w:rsidRPr="00503A60">
        <w:rPr>
          <w:rFonts w:ascii="Segoe UI" w:hAnsi="Segoe UI" w:cs="Segoe UI"/>
          <w:color w:val="303030"/>
          <w:kern w:val="0"/>
          <w:szCs w:val="24"/>
        </w:rPr>
        <w:t>UDF</w:t>
      </w:r>
      <w:r w:rsidRPr="00503A60">
        <w:rPr>
          <w:rFonts w:ascii="Segoe UI" w:hAnsi="Segoe UI" w:cs="Segoe UI"/>
          <w:color w:val="303030"/>
          <w:kern w:val="0"/>
          <w:szCs w:val="24"/>
        </w:rPr>
        <w:t>格式光盘不能追加刻录，目前计划添加提示信息以避免追加刻录造成影响，同时采用第三方工具方案配合暂时解决刻录问题，</w:t>
      </w:r>
      <w:r w:rsidRPr="00503A60">
        <w:rPr>
          <w:rFonts w:ascii="Segoe UI" w:hAnsi="Segoe UI" w:cs="Segoe UI"/>
          <w:color w:val="303030"/>
          <w:kern w:val="0"/>
          <w:szCs w:val="24"/>
        </w:rPr>
        <w:t>UDF</w:t>
      </w:r>
      <w:r w:rsidRPr="00503A60">
        <w:rPr>
          <w:rFonts w:ascii="Segoe UI" w:hAnsi="Segoe UI" w:cs="Segoe UI"/>
          <w:color w:val="303030"/>
          <w:kern w:val="0"/>
          <w:szCs w:val="24"/>
        </w:rPr>
        <w:t>格式本身跨平台追加刻录的方案对于其他发行版操作系统而言也是同样存在的问题。因此，新光盘需要先在</w:t>
      </w:r>
      <w:r w:rsidRPr="00503A60">
        <w:rPr>
          <w:rFonts w:ascii="Segoe UI" w:hAnsi="Segoe UI" w:cs="Segoe UI"/>
          <w:color w:val="303030"/>
          <w:kern w:val="0"/>
          <w:szCs w:val="24"/>
        </w:rPr>
        <w:t>UOS</w:t>
      </w:r>
      <w:r w:rsidRPr="00503A60">
        <w:rPr>
          <w:rFonts w:ascii="Segoe UI" w:hAnsi="Segoe UI" w:cs="Segoe UI"/>
          <w:color w:val="303030"/>
          <w:kern w:val="0"/>
          <w:szCs w:val="24"/>
        </w:rPr>
        <w:t>上刻录或者在</w:t>
      </w:r>
      <w:r w:rsidRPr="00503A60">
        <w:rPr>
          <w:rFonts w:ascii="Segoe UI" w:hAnsi="Segoe UI" w:cs="Segoe UI"/>
          <w:color w:val="303030"/>
          <w:kern w:val="0"/>
          <w:szCs w:val="24"/>
        </w:rPr>
        <w:t>Windows</w:t>
      </w:r>
      <w:r w:rsidRPr="00503A60">
        <w:rPr>
          <w:rFonts w:ascii="Segoe UI" w:hAnsi="Segoe UI" w:cs="Segoe UI"/>
          <w:color w:val="303030"/>
          <w:kern w:val="0"/>
          <w:szCs w:val="24"/>
        </w:rPr>
        <w:t>系统上面通过第三方工具</w:t>
      </w:r>
      <w:r w:rsidRPr="00503A60">
        <w:rPr>
          <w:rFonts w:ascii="Segoe UI" w:hAnsi="Segoe UI" w:cs="Segoe UI"/>
          <w:color w:val="303030"/>
          <w:kern w:val="0"/>
          <w:szCs w:val="24"/>
        </w:rPr>
        <w:t>Power2Go</w:t>
      </w:r>
      <w:r w:rsidRPr="00503A60">
        <w:rPr>
          <w:rFonts w:ascii="Segoe UI" w:hAnsi="Segoe UI" w:cs="Segoe UI"/>
          <w:color w:val="303030"/>
          <w:kern w:val="0"/>
          <w:szCs w:val="24"/>
        </w:rPr>
        <w:t>选择</w:t>
      </w:r>
      <w:r w:rsidRPr="00503A60">
        <w:rPr>
          <w:rFonts w:ascii="Segoe UI" w:hAnsi="Segoe UI" w:cs="Segoe UI"/>
          <w:color w:val="303030"/>
          <w:kern w:val="0"/>
          <w:szCs w:val="24"/>
        </w:rPr>
        <w:t>ISO9660/Joliet</w:t>
      </w:r>
      <w:r w:rsidRPr="00503A60">
        <w:rPr>
          <w:rFonts w:ascii="Segoe UI" w:hAnsi="Segoe UI" w:cs="Segoe UI"/>
          <w:color w:val="303030"/>
          <w:kern w:val="0"/>
          <w:szCs w:val="24"/>
        </w:rPr>
        <w:t>文件系统类型进行刻录，使其文件系统定型为</w:t>
      </w:r>
      <w:r w:rsidRPr="00503A60">
        <w:rPr>
          <w:rFonts w:ascii="Segoe UI" w:hAnsi="Segoe UI" w:cs="Segoe UI"/>
          <w:color w:val="303030"/>
          <w:kern w:val="0"/>
          <w:szCs w:val="24"/>
        </w:rPr>
        <w:t>ISO9660</w:t>
      </w:r>
      <w:r w:rsidRPr="00503A60">
        <w:rPr>
          <w:rFonts w:ascii="Segoe UI" w:hAnsi="Segoe UI" w:cs="Segoe UI"/>
          <w:color w:val="303030"/>
          <w:kern w:val="0"/>
          <w:szCs w:val="24"/>
        </w:rPr>
        <w:t>格式，即可支持跨平台读取和追加刻录。</w:t>
      </w:r>
      <w:r w:rsidRPr="00503A60">
        <w:rPr>
          <w:rFonts w:ascii="Segoe UI" w:hAnsi="Segoe UI" w:cs="Segoe UI"/>
          <w:color w:val="303030"/>
          <w:kern w:val="0"/>
          <w:szCs w:val="24"/>
        </w:rPr>
        <w:t>Power2Go</w:t>
      </w:r>
      <w:r w:rsidRPr="00503A60">
        <w:rPr>
          <w:rFonts w:ascii="Segoe UI" w:hAnsi="Segoe UI" w:cs="Segoe UI"/>
          <w:color w:val="303030"/>
          <w:kern w:val="0"/>
          <w:szCs w:val="24"/>
        </w:rPr>
        <w:t>介绍：一款</w:t>
      </w:r>
      <w:r w:rsidRPr="00503A60">
        <w:rPr>
          <w:rFonts w:ascii="Segoe UI" w:hAnsi="Segoe UI" w:cs="Segoe UI"/>
          <w:color w:val="303030"/>
          <w:kern w:val="0"/>
          <w:szCs w:val="24"/>
        </w:rPr>
        <w:t>Windows</w:t>
      </w:r>
      <w:r w:rsidRPr="00503A60">
        <w:rPr>
          <w:rFonts w:ascii="Segoe UI" w:hAnsi="Segoe UI" w:cs="Segoe UI"/>
          <w:color w:val="303030"/>
          <w:kern w:val="0"/>
          <w:szCs w:val="24"/>
        </w:rPr>
        <w:t>平台上的刻录软件，操作简单，界面友好，支持光盘类型众多。它与</w:t>
      </w:r>
      <w:r w:rsidRPr="00503A60">
        <w:rPr>
          <w:rFonts w:ascii="Segoe UI" w:hAnsi="Segoe UI" w:cs="Segoe UI"/>
          <w:color w:val="303030"/>
          <w:kern w:val="0"/>
          <w:szCs w:val="24"/>
        </w:rPr>
        <w:t>UOS</w:t>
      </w:r>
      <w:r w:rsidRPr="00503A60">
        <w:rPr>
          <w:rFonts w:ascii="Segoe UI" w:hAnsi="Segoe UI" w:cs="Segoe UI"/>
          <w:color w:val="303030"/>
          <w:kern w:val="0"/>
          <w:szCs w:val="24"/>
        </w:rPr>
        <w:t>均支持</w:t>
      </w:r>
      <w:r w:rsidRPr="00503A60">
        <w:rPr>
          <w:rFonts w:ascii="Segoe UI" w:hAnsi="Segoe UI" w:cs="Segoe UI"/>
          <w:color w:val="303030"/>
          <w:kern w:val="0"/>
          <w:szCs w:val="24"/>
        </w:rPr>
        <w:t>Iso9660</w:t>
      </w:r>
      <w:r w:rsidRPr="00503A60">
        <w:rPr>
          <w:rFonts w:ascii="Segoe UI" w:hAnsi="Segoe UI" w:cs="Segoe UI"/>
          <w:color w:val="303030"/>
          <w:kern w:val="0"/>
          <w:szCs w:val="24"/>
        </w:rPr>
        <w:t>文件系统，因此使用</w:t>
      </w:r>
      <w:r w:rsidRPr="00503A60">
        <w:rPr>
          <w:rFonts w:ascii="Segoe UI" w:hAnsi="Segoe UI" w:cs="Segoe UI"/>
          <w:color w:val="303030"/>
          <w:kern w:val="0"/>
          <w:szCs w:val="24"/>
        </w:rPr>
        <w:t>Power2Go+ UOS</w:t>
      </w:r>
      <w:r w:rsidRPr="00503A60">
        <w:rPr>
          <w:rFonts w:ascii="Segoe UI" w:hAnsi="Segoe UI" w:cs="Segoe UI"/>
          <w:color w:val="303030"/>
          <w:kern w:val="0"/>
          <w:szCs w:val="24"/>
        </w:rPr>
        <w:t>自带刻录工具在两个系统</w:t>
      </w:r>
      <w:r w:rsidRPr="00503A60">
        <w:rPr>
          <w:rFonts w:ascii="Segoe UI" w:hAnsi="Segoe UI" w:cs="Segoe UI"/>
          <w:color w:val="303030"/>
          <w:kern w:val="0"/>
          <w:szCs w:val="24"/>
        </w:rPr>
        <w:t>Windows</w:t>
      </w:r>
      <w:r w:rsidRPr="00503A60">
        <w:rPr>
          <w:rFonts w:ascii="Segoe UI" w:hAnsi="Segoe UI" w:cs="Segoe UI"/>
          <w:color w:val="303030"/>
          <w:kern w:val="0"/>
          <w:szCs w:val="24"/>
        </w:rPr>
        <w:t>与</w:t>
      </w:r>
      <w:r w:rsidRPr="00503A60">
        <w:rPr>
          <w:rFonts w:ascii="Segoe UI" w:hAnsi="Segoe UI" w:cs="Segoe UI"/>
          <w:color w:val="303030"/>
          <w:kern w:val="0"/>
          <w:szCs w:val="24"/>
        </w:rPr>
        <w:t>UOS</w:t>
      </w:r>
      <w:r w:rsidRPr="00503A60">
        <w:rPr>
          <w:rFonts w:ascii="Segoe UI" w:hAnsi="Segoe UI" w:cs="Segoe UI"/>
          <w:color w:val="303030"/>
          <w:kern w:val="0"/>
          <w:szCs w:val="24"/>
        </w:rPr>
        <w:t>之间可以追加刻录。</w:t>
      </w:r>
      <w:r w:rsidRPr="00503A60">
        <w:rPr>
          <w:rFonts w:ascii="Segoe UI" w:hAnsi="Segoe UI" w:cs="Segoe UI"/>
          <w:color w:val="303030"/>
          <w:kern w:val="0"/>
          <w:szCs w:val="24"/>
        </w:rPr>
        <w:t>Power2Go</w:t>
      </w:r>
      <w:r w:rsidRPr="00503A60">
        <w:rPr>
          <w:rFonts w:ascii="Segoe UI" w:hAnsi="Segoe UI" w:cs="Segoe UI"/>
          <w:color w:val="303030"/>
          <w:kern w:val="0"/>
          <w:szCs w:val="24"/>
        </w:rPr>
        <w:t>刻录光盘使用步骤：百度上下载</w:t>
      </w:r>
      <w:r w:rsidRPr="00503A60">
        <w:rPr>
          <w:rFonts w:ascii="Segoe UI" w:hAnsi="Segoe UI" w:cs="Segoe UI"/>
          <w:color w:val="303030"/>
          <w:kern w:val="0"/>
          <w:szCs w:val="24"/>
        </w:rPr>
        <w:t>Power2Go.exe</w:t>
      </w:r>
      <w:r w:rsidRPr="00503A60">
        <w:rPr>
          <w:rFonts w:ascii="Segoe UI" w:hAnsi="Segoe UI" w:cs="Segoe UI"/>
          <w:color w:val="303030"/>
          <w:kern w:val="0"/>
          <w:szCs w:val="24"/>
        </w:rPr>
        <w:t>，安装完成后，软件启动界面如下图，一般选择数据光盘</w:t>
      </w:r>
      <w:r w:rsidRPr="00503A60">
        <w:rPr>
          <w:rFonts w:ascii="Segoe UI" w:hAnsi="Segoe UI" w:cs="Segoe UI"/>
          <w:color w:val="303030"/>
          <w:kern w:val="0"/>
          <w:szCs w:val="24"/>
        </w:rPr>
        <w:t>——DVD</w:t>
      </w:r>
      <w:r w:rsidRPr="00503A60">
        <w:rPr>
          <w:rFonts w:ascii="Segoe UI" w:hAnsi="Segoe UI" w:cs="Segoe UI"/>
          <w:color w:val="303030"/>
          <w:kern w:val="0"/>
          <w:szCs w:val="24"/>
        </w:rPr>
        <w:t>，根据实际情况按照提示进行顺序操作</w:t>
      </w:r>
    </w:p>
    <w:p w14:paraId="1A4267FA" w14:textId="7974EC12"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lastRenderedPageBreak/>
        <w:drawing>
          <wp:inline distT="0" distB="0" distL="0" distR="0" wp14:anchorId="65ECCCE4" wp14:editId="1CCCD786">
            <wp:extent cx="5278120" cy="3381375"/>
            <wp:effectExtent l="0" t="0" r="0" b="9525"/>
            <wp:docPr id="28619113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3381375"/>
                    </a:xfrm>
                    <a:prstGeom prst="rect">
                      <a:avLst/>
                    </a:prstGeom>
                    <a:noFill/>
                    <a:ln>
                      <a:noFill/>
                    </a:ln>
                  </pic:spPr>
                </pic:pic>
              </a:graphicData>
            </a:graphic>
          </wp:inline>
        </w:drawing>
      </w:r>
    </w:p>
    <w:p w14:paraId="009BB1D9"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文件选择，将需要刻录的数据从上面的窗口选定后直接拖入到下方窗口</w:t>
      </w:r>
    </w:p>
    <w:p w14:paraId="70028501" w14:textId="3B6C9A67"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drawing>
          <wp:inline distT="0" distB="0" distL="0" distR="0" wp14:anchorId="487D3BDE" wp14:editId="2B4CC69F">
            <wp:extent cx="5278120" cy="3546475"/>
            <wp:effectExtent l="0" t="0" r="0" b="0"/>
            <wp:docPr id="18752046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8120" cy="3546475"/>
                    </a:xfrm>
                    <a:prstGeom prst="rect">
                      <a:avLst/>
                    </a:prstGeom>
                    <a:noFill/>
                    <a:ln>
                      <a:noFill/>
                    </a:ln>
                  </pic:spPr>
                </pic:pic>
              </a:graphicData>
            </a:graphic>
          </wp:inline>
        </w:drawing>
      </w:r>
    </w:p>
    <w:p w14:paraId="2BB579E4"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文件系统手动选择：</w:t>
      </w:r>
      <w:r w:rsidRPr="00503A60">
        <w:rPr>
          <w:rFonts w:ascii="Segoe UI" w:hAnsi="Segoe UI" w:cs="Segoe UI"/>
          <w:color w:val="303030"/>
          <w:kern w:val="0"/>
          <w:szCs w:val="24"/>
        </w:rPr>
        <w:t>ISO9660/</w:t>
      </w:r>
      <w:proofErr w:type="spellStart"/>
      <w:r w:rsidRPr="00503A60">
        <w:rPr>
          <w:rFonts w:ascii="Segoe UI" w:hAnsi="Segoe UI" w:cs="Segoe UI"/>
          <w:color w:val="303030"/>
          <w:kern w:val="0"/>
          <w:szCs w:val="24"/>
        </w:rPr>
        <w:t>joliet</w:t>
      </w:r>
      <w:proofErr w:type="spellEnd"/>
    </w:p>
    <w:p w14:paraId="6C11EEE0" w14:textId="2C1A3879"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lastRenderedPageBreak/>
        <w:drawing>
          <wp:inline distT="0" distB="0" distL="0" distR="0" wp14:anchorId="076E82DA" wp14:editId="7B594E35">
            <wp:extent cx="5278120" cy="2983865"/>
            <wp:effectExtent l="0" t="0" r="0" b="6985"/>
            <wp:docPr id="77971349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8120" cy="2983865"/>
                    </a:xfrm>
                    <a:prstGeom prst="rect">
                      <a:avLst/>
                    </a:prstGeom>
                    <a:noFill/>
                    <a:ln>
                      <a:noFill/>
                    </a:ln>
                  </pic:spPr>
                </pic:pic>
              </a:graphicData>
            </a:graphic>
          </wp:inline>
        </w:drawing>
      </w:r>
    </w:p>
    <w:p w14:paraId="0705F96B"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将刻录完成的光盘放到统信桌面操作系统</w:t>
      </w:r>
      <w:r w:rsidRPr="00503A60">
        <w:rPr>
          <w:rFonts w:ascii="Segoe UI" w:hAnsi="Segoe UI" w:cs="Segoe UI"/>
          <w:color w:val="303030"/>
          <w:kern w:val="0"/>
          <w:szCs w:val="24"/>
        </w:rPr>
        <w:t>,</w:t>
      </w:r>
      <w:r w:rsidRPr="00503A60">
        <w:rPr>
          <w:rFonts w:ascii="Segoe UI" w:hAnsi="Segoe UI" w:cs="Segoe UI"/>
          <w:color w:val="303030"/>
          <w:kern w:val="0"/>
          <w:szCs w:val="24"/>
        </w:rPr>
        <w:t>光盘盘符显示格式为</w:t>
      </w:r>
      <w:r w:rsidRPr="00503A60">
        <w:rPr>
          <w:rFonts w:ascii="Segoe UI" w:hAnsi="Segoe UI" w:cs="Segoe UI"/>
          <w:color w:val="303030"/>
          <w:kern w:val="0"/>
          <w:szCs w:val="24"/>
        </w:rPr>
        <w:t xml:space="preserve"> ISO 9660</w:t>
      </w:r>
      <w:r w:rsidRPr="00503A60">
        <w:rPr>
          <w:rFonts w:ascii="Segoe UI" w:hAnsi="Segoe UI" w:cs="Segoe UI"/>
          <w:color w:val="303030"/>
          <w:kern w:val="0"/>
          <w:szCs w:val="24"/>
        </w:rPr>
        <w:t>，内容正常，显示正常。重新将光盘放回</w:t>
      </w:r>
      <w:r w:rsidRPr="00503A60">
        <w:rPr>
          <w:rFonts w:ascii="Segoe UI" w:hAnsi="Segoe UI" w:cs="Segoe UI"/>
          <w:color w:val="303030"/>
          <w:kern w:val="0"/>
          <w:szCs w:val="24"/>
        </w:rPr>
        <w:t xml:space="preserve"> win7</w:t>
      </w:r>
      <w:r w:rsidRPr="00503A60">
        <w:rPr>
          <w:rFonts w:ascii="Segoe UI" w:hAnsi="Segoe UI" w:cs="Segoe UI"/>
          <w:color w:val="303030"/>
          <w:kern w:val="0"/>
          <w:szCs w:val="24"/>
        </w:rPr>
        <w:t>，并追加刻录新的内容：</w:t>
      </w:r>
    </w:p>
    <w:p w14:paraId="0B3E4309" w14:textId="26CEC232"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drawing>
          <wp:inline distT="0" distB="0" distL="0" distR="0" wp14:anchorId="359E9872" wp14:editId="678CFCE5">
            <wp:extent cx="5278120" cy="3748405"/>
            <wp:effectExtent l="0" t="0" r="0" b="4445"/>
            <wp:docPr id="137093393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8120" cy="3748405"/>
                    </a:xfrm>
                    <a:prstGeom prst="rect">
                      <a:avLst/>
                    </a:prstGeom>
                    <a:noFill/>
                    <a:ln>
                      <a:noFill/>
                    </a:ln>
                  </pic:spPr>
                </pic:pic>
              </a:graphicData>
            </a:graphic>
          </wp:inline>
        </w:drawing>
      </w:r>
    </w:p>
    <w:p w14:paraId="6E9E567B"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2</w:t>
      </w:r>
      <w:r w:rsidRPr="00503A60">
        <w:rPr>
          <w:rFonts w:ascii="Segoe UI" w:hAnsi="Segoe UI" w:cs="Segoe UI"/>
          <w:color w:val="303030"/>
          <w:kern w:val="0"/>
          <w:szCs w:val="24"/>
        </w:rPr>
        <w:t>、</w:t>
      </w:r>
      <w:r w:rsidRPr="00503A60">
        <w:rPr>
          <w:rFonts w:ascii="Segoe UI" w:hAnsi="Segoe UI" w:cs="Segoe UI"/>
          <w:color w:val="303030"/>
          <w:kern w:val="0"/>
          <w:szCs w:val="24"/>
        </w:rPr>
        <w:t>UOS</w:t>
      </w:r>
      <w:r w:rsidRPr="00503A60">
        <w:rPr>
          <w:rFonts w:ascii="Segoe UI" w:hAnsi="Segoe UI" w:cs="Segoe UI"/>
          <w:color w:val="303030"/>
          <w:kern w:val="0"/>
          <w:szCs w:val="24"/>
        </w:rPr>
        <w:t>上刻录的中文文件名文件，在</w:t>
      </w:r>
      <w:r w:rsidRPr="00503A60">
        <w:rPr>
          <w:rFonts w:ascii="Segoe UI" w:hAnsi="Segoe UI" w:cs="Segoe UI"/>
          <w:color w:val="303030"/>
          <w:kern w:val="0"/>
          <w:szCs w:val="24"/>
        </w:rPr>
        <w:t>Windows</w:t>
      </w:r>
      <w:r w:rsidRPr="00503A60">
        <w:rPr>
          <w:rFonts w:ascii="Segoe UI" w:hAnsi="Segoe UI" w:cs="Segoe UI"/>
          <w:color w:val="303030"/>
          <w:kern w:val="0"/>
          <w:szCs w:val="24"/>
        </w:rPr>
        <w:t>上显示为横线或者乱码该问题已合入</w:t>
      </w:r>
      <w:r w:rsidRPr="00503A60">
        <w:rPr>
          <w:rFonts w:ascii="Segoe UI" w:hAnsi="Segoe UI" w:cs="Segoe UI"/>
          <w:color w:val="303030"/>
          <w:kern w:val="0"/>
          <w:szCs w:val="24"/>
        </w:rPr>
        <w:t>1030</w:t>
      </w:r>
      <w:r w:rsidRPr="00503A60">
        <w:rPr>
          <w:rFonts w:ascii="Segoe UI" w:hAnsi="Segoe UI" w:cs="Segoe UI"/>
          <w:color w:val="303030"/>
          <w:kern w:val="0"/>
          <w:szCs w:val="24"/>
        </w:rPr>
        <w:t>，升级系统即可解决。</w:t>
      </w:r>
    </w:p>
    <w:p w14:paraId="4B689EF3"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3</w:t>
      </w:r>
      <w:r w:rsidRPr="00503A60">
        <w:rPr>
          <w:rFonts w:ascii="Segoe UI" w:hAnsi="Segoe UI" w:cs="Segoe UI"/>
          <w:color w:val="303030"/>
          <w:kern w:val="0"/>
          <w:szCs w:val="24"/>
        </w:rPr>
        <w:t>、</w:t>
      </w:r>
      <w:r w:rsidRPr="00503A60">
        <w:rPr>
          <w:rFonts w:ascii="Segoe UI" w:hAnsi="Segoe UI" w:cs="Segoe UI"/>
          <w:color w:val="303030"/>
          <w:kern w:val="0"/>
          <w:szCs w:val="24"/>
        </w:rPr>
        <w:t>Windows</w:t>
      </w:r>
      <w:r w:rsidRPr="00503A60">
        <w:rPr>
          <w:rFonts w:ascii="Segoe UI" w:hAnsi="Segoe UI" w:cs="Segoe UI"/>
          <w:color w:val="303030"/>
          <w:kern w:val="0"/>
          <w:szCs w:val="24"/>
        </w:rPr>
        <w:t>下刻录的光盘，在</w:t>
      </w:r>
      <w:r w:rsidRPr="00503A60">
        <w:rPr>
          <w:rFonts w:ascii="Segoe UI" w:hAnsi="Segoe UI" w:cs="Segoe UI"/>
          <w:color w:val="303030"/>
          <w:kern w:val="0"/>
          <w:szCs w:val="24"/>
        </w:rPr>
        <w:t>UOS</w:t>
      </w:r>
      <w:r w:rsidRPr="00503A60">
        <w:rPr>
          <w:rFonts w:ascii="Segoe UI" w:hAnsi="Segoe UI" w:cs="Segoe UI"/>
          <w:color w:val="303030"/>
          <w:kern w:val="0"/>
          <w:szCs w:val="24"/>
        </w:rPr>
        <w:t>上拷贝到本地后，带锁且为只读，不可编辑该问题已合入</w:t>
      </w:r>
      <w:r w:rsidRPr="00503A60">
        <w:rPr>
          <w:rFonts w:ascii="Segoe UI" w:hAnsi="Segoe UI" w:cs="Segoe UI"/>
          <w:color w:val="303030"/>
          <w:kern w:val="0"/>
          <w:szCs w:val="24"/>
        </w:rPr>
        <w:t>1030</w:t>
      </w:r>
      <w:r w:rsidRPr="00503A60">
        <w:rPr>
          <w:rFonts w:ascii="Segoe UI" w:hAnsi="Segoe UI" w:cs="Segoe UI"/>
          <w:color w:val="303030"/>
          <w:kern w:val="0"/>
          <w:szCs w:val="24"/>
        </w:rPr>
        <w:t>，升级系统即可解决。</w:t>
      </w:r>
    </w:p>
    <w:p w14:paraId="07A6AA45"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4</w:t>
      </w:r>
      <w:r w:rsidRPr="00503A60">
        <w:rPr>
          <w:rFonts w:ascii="Segoe UI" w:hAnsi="Segoe UI" w:cs="Segoe UI"/>
          <w:color w:val="303030"/>
          <w:kern w:val="0"/>
          <w:szCs w:val="24"/>
        </w:rPr>
        <w:t>、光盘内文件名包含特殊字符导致文管闪退主要原因是由于光盘中文件名命名存在问题不符合命名规范，而文管刻录由于基于</w:t>
      </w:r>
      <w:r w:rsidRPr="00503A60">
        <w:rPr>
          <w:rFonts w:ascii="Segoe UI" w:hAnsi="Segoe UI" w:cs="Segoe UI"/>
          <w:color w:val="303030"/>
          <w:kern w:val="0"/>
          <w:szCs w:val="24"/>
        </w:rPr>
        <w:t>Qt</w:t>
      </w:r>
      <w:r w:rsidRPr="00503A60">
        <w:rPr>
          <w:rFonts w:ascii="Segoe UI" w:hAnsi="Segoe UI" w:cs="Segoe UI"/>
          <w:color w:val="303030"/>
          <w:kern w:val="0"/>
          <w:szCs w:val="24"/>
        </w:rPr>
        <w:t>开发，遇到当前不能解析的文件名时并不会做处理引发了文管奔溃。该问题已合入</w:t>
      </w:r>
      <w:r w:rsidRPr="00503A60">
        <w:rPr>
          <w:rFonts w:ascii="Segoe UI" w:hAnsi="Segoe UI" w:cs="Segoe UI"/>
          <w:color w:val="303030"/>
          <w:kern w:val="0"/>
          <w:szCs w:val="24"/>
        </w:rPr>
        <w:t>1032</w:t>
      </w:r>
      <w:r w:rsidRPr="00503A60">
        <w:rPr>
          <w:rFonts w:ascii="Segoe UI" w:hAnsi="Segoe UI" w:cs="Segoe UI"/>
          <w:color w:val="303030"/>
          <w:kern w:val="0"/>
          <w:szCs w:val="24"/>
        </w:rPr>
        <w:t>，升级系统即可解决。</w:t>
      </w:r>
    </w:p>
    <w:p w14:paraId="1FDED250"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lastRenderedPageBreak/>
        <w:t>5</w:t>
      </w:r>
      <w:r w:rsidRPr="00503A60">
        <w:rPr>
          <w:rFonts w:ascii="Segoe UI" w:hAnsi="Segoe UI" w:cs="Segoe UI"/>
          <w:color w:val="303030"/>
          <w:kern w:val="0"/>
          <w:szCs w:val="24"/>
        </w:rPr>
        <w:t>、剪切文件</w:t>
      </w:r>
      <w:r w:rsidRPr="00503A60">
        <w:rPr>
          <w:rFonts w:ascii="Segoe UI" w:hAnsi="Segoe UI" w:cs="Segoe UI"/>
          <w:color w:val="303030"/>
          <w:kern w:val="0"/>
          <w:szCs w:val="24"/>
        </w:rPr>
        <w:t>/</w:t>
      </w:r>
      <w:r w:rsidRPr="00503A60">
        <w:rPr>
          <w:rFonts w:ascii="Segoe UI" w:hAnsi="Segoe UI" w:cs="Segoe UI"/>
          <w:color w:val="303030"/>
          <w:kern w:val="0"/>
          <w:szCs w:val="24"/>
        </w:rPr>
        <w:t>文件夹方式添加至刻录列表后中途退出刻录后待刻录缓存文件丢失主要原因是旧版本退出刻录，不管刻录成功或者失败状态都会删除临时文件，</w:t>
      </w:r>
      <w:r w:rsidRPr="00503A60">
        <w:rPr>
          <w:rFonts w:ascii="Segoe UI" w:hAnsi="Segoe UI" w:cs="Segoe UI"/>
          <w:color w:val="303030"/>
          <w:kern w:val="0"/>
          <w:szCs w:val="24"/>
        </w:rPr>
        <w:t>1040</w:t>
      </w:r>
      <w:r w:rsidRPr="00503A60">
        <w:rPr>
          <w:rFonts w:ascii="Segoe UI" w:hAnsi="Segoe UI" w:cs="Segoe UI"/>
          <w:color w:val="303030"/>
          <w:kern w:val="0"/>
          <w:szCs w:val="24"/>
        </w:rPr>
        <w:t>版本已修改为只在刻录成功的时候删除临时文件，对旧版本不推荐采用剪切方式导入待刻录文件</w:t>
      </w:r>
    </w:p>
    <w:p w14:paraId="42371836"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6</w:t>
      </w:r>
      <w:r w:rsidRPr="00503A60">
        <w:rPr>
          <w:rFonts w:ascii="Segoe UI" w:hAnsi="Segoe UI" w:cs="Segoe UI"/>
          <w:color w:val="303030"/>
          <w:kern w:val="0"/>
          <w:szCs w:val="24"/>
        </w:rPr>
        <w:t>、当一次性刻录多个（看文件名长度，一般超过</w:t>
      </w:r>
      <w:r w:rsidRPr="00503A60">
        <w:rPr>
          <w:rFonts w:ascii="Segoe UI" w:hAnsi="Segoe UI" w:cs="Segoe UI"/>
          <w:color w:val="303030"/>
          <w:kern w:val="0"/>
          <w:szCs w:val="24"/>
        </w:rPr>
        <w:t>30</w:t>
      </w:r>
      <w:r w:rsidRPr="00503A60">
        <w:rPr>
          <w:rFonts w:ascii="Segoe UI" w:hAnsi="Segoe UI" w:cs="Segoe UI"/>
          <w:color w:val="303030"/>
          <w:kern w:val="0"/>
          <w:szCs w:val="24"/>
        </w:rPr>
        <w:t>个）文件时，会导致刻录失败；查看日志会发现刻录过程在</w:t>
      </w:r>
      <w:r w:rsidRPr="00503A60">
        <w:rPr>
          <w:rFonts w:ascii="Segoe UI" w:hAnsi="Segoe UI" w:cs="Segoe UI"/>
          <w:color w:val="303030"/>
          <w:kern w:val="0"/>
          <w:szCs w:val="24"/>
        </w:rPr>
        <w:t>import file</w:t>
      </w:r>
      <w:r w:rsidRPr="00503A60">
        <w:rPr>
          <w:rFonts w:ascii="Segoe UI" w:hAnsi="Segoe UI" w:cs="Segoe UI"/>
          <w:color w:val="303030"/>
          <w:kern w:val="0"/>
          <w:szCs w:val="24"/>
        </w:rPr>
        <w:t>时卡住属于已知</w:t>
      </w:r>
      <w:r w:rsidRPr="00503A60">
        <w:rPr>
          <w:rFonts w:ascii="Segoe UI" w:hAnsi="Segoe UI" w:cs="Segoe UI"/>
          <w:color w:val="303030"/>
          <w:kern w:val="0"/>
          <w:szCs w:val="24"/>
        </w:rPr>
        <w:t>Bug</w:t>
      </w:r>
      <w:r w:rsidRPr="00503A60">
        <w:rPr>
          <w:rFonts w:ascii="Segoe UI" w:hAnsi="Segoe UI" w:cs="Segoe UI"/>
          <w:color w:val="303030"/>
          <w:kern w:val="0"/>
          <w:szCs w:val="24"/>
        </w:rPr>
        <w:t>，在</w:t>
      </w:r>
      <w:proofErr w:type="spellStart"/>
      <w:r w:rsidRPr="00503A60">
        <w:rPr>
          <w:rFonts w:ascii="Segoe UI" w:hAnsi="Segoe UI" w:cs="Segoe UI"/>
          <w:color w:val="303030"/>
          <w:kern w:val="0"/>
          <w:szCs w:val="24"/>
        </w:rPr>
        <w:t>libgenudfimage</w:t>
      </w:r>
      <w:proofErr w:type="spellEnd"/>
      <w:r w:rsidRPr="00503A60">
        <w:rPr>
          <w:rFonts w:ascii="Segoe UI" w:hAnsi="Segoe UI" w:cs="Segoe UI"/>
          <w:color w:val="303030"/>
          <w:kern w:val="0"/>
          <w:szCs w:val="24"/>
        </w:rPr>
        <w:t xml:space="preserve"> 1.0.5</w:t>
      </w:r>
      <w:r w:rsidRPr="00503A60">
        <w:rPr>
          <w:rFonts w:ascii="Segoe UI" w:hAnsi="Segoe UI" w:cs="Segoe UI"/>
          <w:color w:val="303030"/>
          <w:kern w:val="0"/>
          <w:szCs w:val="24"/>
        </w:rPr>
        <w:t>版本中已经修复，计划在</w:t>
      </w:r>
      <w:r w:rsidRPr="00503A60">
        <w:rPr>
          <w:rFonts w:ascii="Segoe UI" w:hAnsi="Segoe UI" w:cs="Segoe UI"/>
          <w:color w:val="303030"/>
          <w:kern w:val="0"/>
          <w:szCs w:val="24"/>
        </w:rPr>
        <w:t>1050</w:t>
      </w:r>
      <w:r w:rsidRPr="00503A60">
        <w:rPr>
          <w:rFonts w:ascii="Segoe UI" w:hAnsi="Segoe UI" w:cs="Segoe UI"/>
          <w:color w:val="303030"/>
          <w:kern w:val="0"/>
          <w:szCs w:val="24"/>
        </w:rPr>
        <w:t>版本合入此修正版本。</w:t>
      </w:r>
    </w:p>
    <w:p w14:paraId="56A89E97"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四、光盘介质类型介绍光盘介质类型中可擦写型光盘包括</w:t>
      </w:r>
      <w:r w:rsidRPr="00503A60">
        <w:rPr>
          <w:rFonts w:ascii="Segoe UI" w:hAnsi="Segoe UI" w:cs="Segoe UI"/>
          <w:color w:val="303030"/>
          <w:kern w:val="0"/>
          <w:szCs w:val="24"/>
        </w:rPr>
        <w:t>CD-R</w:t>
      </w:r>
      <w:r w:rsidRPr="00503A60">
        <w:rPr>
          <w:rFonts w:ascii="Segoe UI" w:hAnsi="Segoe UI" w:cs="Segoe UI"/>
          <w:color w:val="303030"/>
          <w:kern w:val="0"/>
          <w:szCs w:val="24"/>
        </w:rPr>
        <w:t>、</w:t>
      </w:r>
      <w:r w:rsidRPr="00503A60">
        <w:rPr>
          <w:rFonts w:ascii="Segoe UI" w:hAnsi="Segoe UI" w:cs="Segoe UI"/>
          <w:color w:val="303030"/>
          <w:kern w:val="0"/>
          <w:szCs w:val="24"/>
        </w:rPr>
        <w:t>CD-RW</w:t>
      </w:r>
      <w:r w:rsidRPr="00503A60">
        <w:rPr>
          <w:rFonts w:ascii="Segoe UI" w:hAnsi="Segoe UI" w:cs="Segoe UI"/>
          <w:color w:val="303030"/>
          <w:kern w:val="0"/>
          <w:szCs w:val="24"/>
        </w:rPr>
        <w:t>、</w:t>
      </w:r>
      <w:r w:rsidRPr="00503A60">
        <w:rPr>
          <w:rFonts w:ascii="Segoe UI" w:hAnsi="Segoe UI" w:cs="Segoe UI"/>
          <w:color w:val="303030"/>
          <w:kern w:val="0"/>
          <w:szCs w:val="24"/>
        </w:rPr>
        <w:t>DVD-/+R</w:t>
      </w:r>
      <w:r w:rsidRPr="00503A60">
        <w:rPr>
          <w:rFonts w:ascii="Segoe UI" w:hAnsi="Segoe UI" w:cs="Segoe UI"/>
          <w:color w:val="303030"/>
          <w:kern w:val="0"/>
          <w:szCs w:val="24"/>
        </w:rPr>
        <w:t>、</w:t>
      </w:r>
      <w:r w:rsidRPr="00503A60">
        <w:rPr>
          <w:rFonts w:ascii="Segoe UI" w:hAnsi="Segoe UI" w:cs="Segoe UI"/>
          <w:color w:val="303030"/>
          <w:kern w:val="0"/>
          <w:szCs w:val="24"/>
        </w:rPr>
        <w:t>DVD-/</w:t>
      </w:r>
      <w:r w:rsidRPr="00503A60">
        <w:rPr>
          <w:rFonts w:ascii="Segoe UI" w:hAnsi="Segoe UI" w:cs="Segoe UI"/>
          <w:color w:val="303030"/>
          <w:kern w:val="0"/>
          <w:szCs w:val="24"/>
        </w:rPr>
        <w:t>＋</w:t>
      </w:r>
      <w:r w:rsidRPr="00503A60">
        <w:rPr>
          <w:rFonts w:ascii="Segoe UI" w:hAnsi="Segoe UI" w:cs="Segoe UI"/>
          <w:color w:val="303030"/>
          <w:kern w:val="0"/>
          <w:szCs w:val="24"/>
        </w:rPr>
        <w:t>RW</w:t>
      </w:r>
      <w:r w:rsidRPr="00503A60">
        <w:rPr>
          <w:rFonts w:ascii="Segoe UI" w:hAnsi="Segoe UI" w:cs="Segoe UI"/>
          <w:color w:val="303030"/>
          <w:kern w:val="0"/>
          <w:szCs w:val="24"/>
        </w:rPr>
        <w:t>等</w:t>
      </w:r>
      <w:r w:rsidRPr="00503A60">
        <w:rPr>
          <w:rFonts w:ascii="Segoe UI" w:hAnsi="Segoe UI" w:cs="Segoe UI"/>
          <w:color w:val="303030"/>
          <w:kern w:val="0"/>
          <w:szCs w:val="24"/>
        </w:rPr>
        <w:t>,</w:t>
      </w:r>
      <w:r w:rsidRPr="00503A60">
        <w:rPr>
          <w:rFonts w:ascii="Segoe UI" w:hAnsi="Segoe UI" w:cs="Segoe UI"/>
          <w:color w:val="303030"/>
          <w:kern w:val="0"/>
          <w:szCs w:val="24"/>
        </w:rPr>
        <w:t>其中</w:t>
      </w:r>
      <w:r w:rsidRPr="00503A60">
        <w:rPr>
          <w:rFonts w:ascii="Segoe UI" w:hAnsi="Segoe UI" w:cs="Segoe UI"/>
          <w:color w:val="303030"/>
          <w:kern w:val="0"/>
          <w:szCs w:val="24"/>
        </w:rPr>
        <w:t>CD-R</w:t>
      </w:r>
      <w:r w:rsidRPr="00503A60">
        <w:rPr>
          <w:rFonts w:ascii="Segoe UI" w:hAnsi="Segoe UI" w:cs="Segoe UI"/>
          <w:color w:val="303030"/>
          <w:kern w:val="0"/>
          <w:szCs w:val="24"/>
        </w:rPr>
        <w:t>、</w:t>
      </w:r>
      <w:r w:rsidRPr="00503A60">
        <w:rPr>
          <w:rFonts w:ascii="Segoe UI" w:hAnsi="Segoe UI" w:cs="Segoe UI"/>
          <w:color w:val="303030"/>
          <w:kern w:val="0"/>
          <w:szCs w:val="24"/>
        </w:rPr>
        <w:t>DVD-/+R</w:t>
      </w:r>
      <w:r w:rsidRPr="00503A60">
        <w:rPr>
          <w:rFonts w:ascii="Segoe UI" w:hAnsi="Segoe UI" w:cs="Segoe UI"/>
          <w:color w:val="303030"/>
          <w:kern w:val="0"/>
          <w:szCs w:val="24"/>
        </w:rPr>
        <w:t>支持单次刻录</w:t>
      </w:r>
      <w:r w:rsidRPr="00503A60">
        <w:rPr>
          <w:rFonts w:ascii="Segoe UI" w:hAnsi="Segoe UI" w:cs="Segoe UI"/>
          <w:color w:val="303030"/>
          <w:kern w:val="0"/>
          <w:szCs w:val="24"/>
        </w:rPr>
        <w:t>(</w:t>
      </w:r>
      <w:r w:rsidRPr="00503A60">
        <w:rPr>
          <w:rFonts w:ascii="Segoe UI" w:hAnsi="Segoe UI" w:cs="Segoe UI"/>
          <w:color w:val="303030"/>
          <w:kern w:val="0"/>
          <w:szCs w:val="24"/>
        </w:rPr>
        <w:t>同样支持追加刻录，但是不支持擦写</w:t>
      </w:r>
      <w:r w:rsidRPr="00503A60">
        <w:rPr>
          <w:rFonts w:ascii="Segoe UI" w:hAnsi="Segoe UI" w:cs="Segoe UI"/>
          <w:color w:val="303030"/>
          <w:kern w:val="0"/>
          <w:szCs w:val="24"/>
        </w:rPr>
        <w:t>)</w:t>
      </w:r>
      <w:r w:rsidRPr="00503A60">
        <w:rPr>
          <w:rFonts w:ascii="Segoe UI" w:hAnsi="Segoe UI" w:cs="Segoe UI"/>
          <w:color w:val="303030"/>
          <w:kern w:val="0"/>
          <w:szCs w:val="24"/>
        </w:rPr>
        <w:t>；</w:t>
      </w:r>
      <w:r w:rsidRPr="00503A60">
        <w:rPr>
          <w:rFonts w:ascii="Segoe UI" w:hAnsi="Segoe UI" w:cs="Segoe UI"/>
          <w:color w:val="303030"/>
          <w:kern w:val="0"/>
          <w:szCs w:val="24"/>
        </w:rPr>
        <w:t>CD-RW</w:t>
      </w:r>
      <w:r w:rsidRPr="00503A60">
        <w:rPr>
          <w:rFonts w:ascii="Segoe UI" w:hAnsi="Segoe UI" w:cs="Segoe UI"/>
          <w:color w:val="303030"/>
          <w:kern w:val="0"/>
          <w:szCs w:val="24"/>
        </w:rPr>
        <w:t>、</w:t>
      </w:r>
      <w:r w:rsidRPr="00503A60">
        <w:rPr>
          <w:rFonts w:ascii="Segoe UI" w:hAnsi="Segoe UI" w:cs="Segoe UI"/>
          <w:color w:val="303030"/>
          <w:kern w:val="0"/>
          <w:szCs w:val="24"/>
        </w:rPr>
        <w:t>DVD-/</w:t>
      </w:r>
      <w:r w:rsidRPr="00503A60">
        <w:rPr>
          <w:rFonts w:ascii="Segoe UI" w:hAnsi="Segoe UI" w:cs="Segoe UI"/>
          <w:color w:val="303030"/>
          <w:kern w:val="0"/>
          <w:szCs w:val="24"/>
        </w:rPr>
        <w:t>＋</w:t>
      </w:r>
      <w:r w:rsidRPr="00503A60">
        <w:rPr>
          <w:rFonts w:ascii="Segoe UI" w:hAnsi="Segoe UI" w:cs="Segoe UI"/>
          <w:color w:val="303030"/>
          <w:kern w:val="0"/>
          <w:szCs w:val="24"/>
        </w:rPr>
        <w:t>RW</w:t>
      </w:r>
      <w:r w:rsidRPr="00503A60">
        <w:rPr>
          <w:rFonts w:ascii="Segoe UI" w:hAnsi="Segoe UI" w:cs="Segoe UI"/>
          <w:color w:val="303030"/>
          <w:kern w:val="0"/>
          <w:szCs w:val="24"/>
        </w:rPr>
        <w:t>支持重复擦写</w:t>
      </w:r>
      <w:r w:rsidRPr="00503A60">
        <w:rPr>
          <w:rFonts w:ascii="Segoe UI" w:hAnsi="Segoe UI" w:cs="Segoe UI"/>
          <w:color w:val="303030"/>
          <w:kern w:val="0"/>
          <w:szCs w:val="24"/>
        </w:rPr>
        <w:t>(</w:t>
      </w:r>
      <w:r w:rsidRPr="00503A60">
        <w:rPr>
          <w:rFonts w:ascii="Segoe UI" w:hAnsi="Segoe UI" w:cs="Segoe UI"/>
          <w:color w:val="303030"/>
          <w:kern w:val="0"/>
          <w:szCs w:val="24"/>
        </w:rPr>
        <w:t>同样支持追加刻录</w:t>
      </w:r>
      <w:r w:rsidRPr="00503A60">
        <w:rPr>
          <w:rFonts w:ascii="Segoe UI" w:hAnsi="Segoe UI" w:cs="Segoe UI"/>
          <w:color w:val="303030"/>
          <w:kern w:val="0"/>
          <w:szCs w:val="24"/>
        </w:rPr>
        <w:t>)</w:t>
      </w:r>
      <w:r w:rsidRPr="00503A60">
        <w:rPr>
          <w:rFonts w:ascii="Segoe UI" w:hAnsi="Segoe UI" w:cs="Segoe UI"/>
          <w:color w:val="303030"/>
          <w:kern w:val="0"/>
          <w:szCs w:val="24"/>
        </w:rPr>
        <w:t>。对于可擦写型光盘，如</w:t>
      </w:r>
      <w:r w:rsidRPr="00503A60">
        <w:rPr>
          <w:rFonts w:ascii="Segoe UI" w:hAnsi="Segoe UI" w:cs="Segoe UI"/>
          <w:color w:val="303030"/>
          <w:kern w:val="0"/>
          <w:szCs w:val="24"/>
        </w:rPr>
        <w:t>CD-RW</w:t>
      </w:r>
      <w:r w:rsidRPr="00503A60">
        <w:rPr>
          <w:rFonts w:ascii="Segoe UI" w:hAnsi="Segoe UI" w:cs="Segoe UI"/>
          <w:color w:val="303030"/>
          <w:kern w:val="0"/>
          <w:szCs w:val="24"/>
        </w:rPr>
        <w:t>，刻录文件后，光盘只具备读的功能；如需擦除，先卸载，然后右键选择擦除；当前仅支持全盘擦除，无法支持删除个别文件。</w:t>
      </w:r>
    </w:p>
    <w:p w14:paraId="1DD8F1EE"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五、</w:t>
      </w:r>
      <w:r w:rsidRPr="00503A60">
        <w:rPr>
          <w:rFonts w:ascii="Segoe UI" w:hAnsi="Segoe UI" w:cs="Segoe UI"/>
          <w:color w:val="303030"/>
          <w:kern w:val="0"/>
          <w:szCs w:val="24"/>
        </w:rPr>
        <w:t>UDF</w:t>
      </w:r>
      <w:r w:rsidRPr="00503A60">
        <w:rPr>
          <w:rFonts w:ascii="Segoe UI" w:hAnsi="Segoe UI" w:cs="Segoe UI"/>
          <w:color w:val="303030"/>
          <w:kern w:val="0"/>
          <w:szCs w:val="24"/>
        </w:rPr>
        <w:t>格式支持情况</w:t>
      </w:r>
    </w:p>
    <w:p w14:paraId="26C60098"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1</w:t>
      </w:r>
      <w:r w:rsidRPr="00503A60">
        <w:rPr>
          <w:rFonts w:ascii="Segoe UI" w:hAnsi="Segoe UI" w:cs="Segoe UI"/>
          <w:color w:val="303030"/>
          <w:kern w:val="0"/>
          <w:szCs w:val="24"/>
        </w:rPr>
        <w:t>、</w:t>
      </w:r>
      <w:r w:rsidRPr="00503A60">
        <w:rPr>
          <w:rFonts w:ascii="Segoe UI" w:hAnsi="Segoe UI" w:cs="Segoe UI"/>
          <w:color w:val="303030"/>
          <w:kern w:val="0"/>
          <w:szCs w:val="24"/>
        </w:rPr>
        <w:t>UDF 1.02</w:t>
      </w:r>
      <w:r w:rsidRPr="00503A60">
        <w:rPr>
          <w:rFonts w:ascii="Segoe UI" w:hAnsi="Segoe UI" w:cs="Segoe UI"/>
          <w:color w:val="303030"/>
          <w:kern w:val="0"/>
          <w:szCs w:val="24"/>
        </w:rPr>
        <w:t>版本是最早期的第一个修订版本，属于</w:t>
      </w:r>
      <w:r w:rsidRPr="00503A60">
        <w:rPr>
          <w:rFonts w:ascii="Segoe UI" w:hAnsi="Segoe UI" w:cs="Segoe UI"/>
          <w:color w:val="303030"/>
          <w:kern w:val="0"/>
          <w:szCs w:val="24"/>
        </w:rPr>
        <w:t>Win98</w:t>
      </w:r>
      <w:r w:rsidRPr="00503A60">
        <w:rPr>
          <w:rFonts w:ascii="Segoe UI" w:hAnsi="Segoe UI" w:cs="Segoe UI"/>
          <w:color w:val="303030"/>
          <w:kern w:val="0"/>
          <w:szCs w:val="24"/>
        </w:rPr>
        <w:t>时代所采用的版本，从</w:t>
      </w:r>
      <w:proofErr w:type="spellStart"/>
      <w:r w:rsidRPr="00503A60">
        <w:rPr>
          <w:rFonts w:ascii="Segoe UI" w:hAnsi="Segoe UI" w:cs="Segoe UI"/>
          <w:color w:val="303030"/>
          <w:kern w:val="0"/>
          <w:szCs w:val="24"/>
        </w:rPr>
        <w:t>WinXP</w:t>
      </w:r>
      <w:proofErr w:type="spellEnd"/>
      <w:r w:rsidRPr="00503A60">
        <w:rPr>
          <w:rFonts w:ascii="Segoe UI" w:hAnsi="Segoe UI" w:cs="Segoe UI"/>
          <w:color w:val="303030"/>
          <w:kern w:val="0"/>
          <w:szCs w:val="24"/>
        </w:rPr>
        <w:t>开始支持</w:t>
      </w:r>
      <w:r w:rsidRPr="00503A60">
        <w:rPr>
          <w:rFonts w:ascii="Segoe UI" w:hAnsi="Segoe UI" w:cs="Segoe UI"/>
          <w:color w:val="303030"/>
          <w:kern w:val="0"/>
          <w:szCs w:val="24"/>
        </w:rPr>
        <w:t>2.01</w:t>
      </w:r>
      <w:r w:rsidRPr="00503A60">
        <w:rPr>
          <w:rFonts w:ascii="Segoe UI" w:hAnsi="Segoe UI" w:cs="Segoe UI"/>
          <w:color w:val="303030"/>
          <w:kern w:val="0"/>
          <w:szCs w:val="24"/>
        </w:rPr>
        <w:t>版本。</w:t>
      </w:r>
    </w:p>
    <w:p w14:paraId="1511857D"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2</w:t>
      </w:r>
      <w:r w:rsidRPr="00503A60">
        <w:rPr>
          <w:rFonts w:ascii="Segoe UI" w:hAnsi="Segoe UI" w:cs="Segoe UI"/>
          <w:color w:val="303030"/>
          <w:kern w:val="0"/>
          <w:szCs w:val="24"/>
        </w:rPr>
        <w:t>、桌面专业版</w:t>
      </w:r>
      <w:r w:rsidRPr="00503A60">
        <w:rPr>
          <w:rFonts w:ascii="Segoe UI" w:hAnsi="Segoe UI" w:cs="Segoe UI"/>
          <w:color w:val="303030"/>
          <w:kern w:val="0"/>
          <w:szCs w:val="24"/>
        </w:rPr>
        <w:t>1040</w:t>
      </w:r>
      <w:r w:rsidRPr="00503A60">
        <w:rPr>
          <w:rFonts w:ascii="Segoe UI" w:hAnsi="Segoe UI" w:cs="Segoe UI"/>
          <w:color w:val="303030"/>
          <w:kern w:val="0"/>
          <w:szCs w:val="24"/>
        </w:rPr>
        <w:t>版本开始支持</w:t>
      </w:r>
      <w:r w:rsidRPr="00503A60">
        <w:rPr>
          <w:rFonts w:ascii="Segoe UI" w:hAnsi="Segoe UI" w:cs="Segoe UI"/>
          <w:color w:val="303030"/>
          <w:kern w:val="0"/>
          <w:szCs w:val="24"/>
        </w:rPr>
        <w:t>UDF</w:t>
      </w:r>
      <w:r w:rsidRPr="00503A60">
        <w:rPr>
          <w:rFonts w:ascii="Segoe UI" w:hAnsi="Segoe UI" w:cs="Segoe UI"/>
          <w:color w:val="303030"/>
          <w:kern w:val="0"/>
          <w:szCs w:val="24"/>
        </w:rPr>
        <w:t>格式</w:t>
      </w:r>
      <w:r w:rsidRPr="00503A60">
        <w:rPr>
          <w:rFonts w:ascii="Segoe UI" w:hAnsi="Segoe UI" w:cs="Segoe UI"/>
          <w:color w:val="303030"/>
          <w:kern w:val="0"/>
          <w:szCs w:val="24"/>
        </w:rPr>
        <w:t>1.02</w:t>
      </w:r>
      <w:r w:rsidRPr="00503A60">
        <w:rPr>
          <w:rFonts w:ascii="Segoe UI" w:hAnsi="Segoe UI" w:cs="Segoe UI"/>
          <w:color w:val="303030"/>
          <w:kern w:val="0"/>
          <w:szCs w:val="24"/>
        </w:rPr>
        <w:t>版本刻录及追加刻录，但并不支持高版本</w:t>
      </w:r>
      <w:r w:rsidRPr="00503A60">
        <w:rPr>
          <w:rFonts w:ascii="Segoe UI" w:hAnsi="Segoe UI" w:cs="Segoe UI"/>
          <w:color w:val="303030"/>
          <w:kern w:val="0"/>
          <w:szCs w:val="24"/>
        </w:rPr>
        <w:t>UDF</w:t>
      </w:r>
      <w:r w:rsidRPr="00503A60">
        <w:rPr>
          <w:rFonts w:ascii="Segoe UI" w:hAnsi="Segoe UI" w:cs="Segoe UI"/>
          <w:color w:val="303030"/>
          <w:kern w:val="0"/>
          <w:szCs w:val="24"/>
        </w:rPr>
        <w:t>格式刻录。</w:t>
      </w:r>
    </w:p>
    <w:p w14:paraId="5C3ABDB6"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3</w:t>
      </w:r>
      <w:r w:rsidRPr="00503A60">
        <w:rPr>
          <w:rFonts w:ascii="Segoe UI" w:hAnsi="Segoe UI" w:cs="Segoe UI"/>
          <w:color w:val="303030"/>
          <w:kern w:val="0"/>
          <w:szCs w:val="24"/>
        </w:rPr>
        <w:t>、</w:t>
      </w:r>
      <w:r w:rsidRPr="00503A60">
        <w:rPr>
          <w:rFonts w:ascii="Segoe UI" w:hAnsi="Segoe UI" w:cs="Segoe UI"/>
          <w:color w:val="303030"/>
          <w:kern w:val="0"/>
          <w:szCs w:val="24"/>
        </w:rPr>
        <w:t>UDF</w:t>
      </w:r>
      <w:r w:rsidRPr="00503A60">
        <w:rPr>
          <w:rFonts w:ascii="Segoe UI" w:hAnsi="Segoe UI" w:cs="Segoe UI"/>
          <w:color w:val="303030"/>
          <w:kern w:val="0"/>
          <w:szCs w:val="24"/>
        </w:rPr>
        <w:t>刻录功能目前仅支持</w:t>
      </w:r>
      <w:r w:rsidRPr="00503A60">
        <w:rPr>
          <w:rFonts w:ascii="Segoe UI" w:hAnsi="Segoe UI" w:cs="Segoe UI"/>
          <w:color w:val="303030"/>
          <w:kern w:val="0"/>
          <w:szCs w:val="24"/>
        </w:rPr>
        <w:t>DVD-/+R</w:t>
      </w:r>
      <w:r w:rsidRPr="00503A60">
        <w:rPr>
          <w:rFonts w:ascii="Segoe UI" w:hAnsi="Segoe UI" w:cs="Segoe UI"/>
          <w:color w:val="303030"/>
          <w:kern w:val="0"/>
          <w:szCs w:val="24"/>
        </w:rPr>
        <w:t>类型光盘，</w:t>
      </w:r>
      <w:r w:rsidRPr="00503A60">
        <w:rPr>
          <w:rFonts w:ascii="Segoe UI" w:hAnsi="Segoe UI" w:cs="Segoe UI"/>
          <w:color w:val="303030"/>
          <w:kern w:val="0"/>
          <w:szCs w:val="24"/>
        </w:rPr>
        <w:t>CD-R/RW</w:t>
      </w:r>
      <w:r w:rsidRPr="00503A60">
        <w:rPr>
          <w:rFonts w:ascii="Segoe UI" w:hAnsi="Segoe UI" w:cs="Segoe UI"/>
          <w:color w:val="303030"/>
          <w:kern w:val="0"/>
          <w:szCs w:val="24"/>
        </w:rPr>
        <w:t>类型光盘从</w:t>
      </w:r>
      <w:r w:rsidRPr="00503A60">
        <w:rPr>
          <w:rFonts w:ascii="Segoe UI" w:hAnsi="Segoe UI" w:cs="Segoe UI"/>
          <w:color w:val="303030"/>
          <w:kern w:val="0"/>
          <w:szCs w:val="24"/>
        </w:rPr>
        <w:t>1042</w:t>
      </w:r>
      <w:r w:rsidRPr="00503A60">
        <w:rPr>
          <w:rFonts w:ascii="Segoe UI" w:hAnsi="Segoe UI" w:cs="Segoe UI"/>
          <w:color w:val="303030"/>
          <w:kern w:val="0"/>
          <w:szCs w:val="24"/>
        </w:rPr>
        <w:t>版本开始支持，</w:t>
      </w:r>
      <w:r w:rsidRPr="00503A60">
        <w:rPr>
          <w:rFonts w:ascii="Segoe UI" w:hAnsi="Segoe UI" w:cs="Segoe UI"/>
          <w:color w:val="303030"/>
          <w:kern w:val="0"/>
          <w:szCs w:val="24"/>
        </w:rPr>
        <w:t>DVD-RW</w:t>
      </w:r>
      <w:r w:rsidRPr="00503A60">
        <w:rPr>
          <w:rFonts w:ascii="Segoe UI" w:hAnsi="Segoe UI" w:cs="Segoe UI"/>
          <w:color w:val="303030"/>
          <w:kern w:val="0"/>
          <w:szCs w:val="24"/>
        </w:rPr>
        <w:t>目前仍然不支持且无开发计划。</w:t>
      </w:r>
      <w:r w:rsidRPr="00503A60">
        <w:rPr>
          <w:rFonts w:ascii="Segoe UI" w:hAnsi="Segoe UI" w:cs="Segoe UI"/>
          <w:color w:val="303030"/>
          <w:kern w:val="0"/>
          <w:szCs w:val="24"/>
        </w:rPr>
        <w:t>DVD-RW</w:t>
      </w:r>
      <w:r w:rsidRPr="00503A60">
        <w:rPr>
          <w:rFonts w:ascii="Segoe UI" w:hAnsi="Segoe UI" w:cs="Segoe UI"/>
          <w:color w:val="303030"/>
          <w:kern w:val="0"/>
          <w:szCs w:val="24"/>
        </w:rPr>
        <w:t>类型光盘推荐采用</w:t>
      </w:r>
      <w:r w:rsidRPr="00503A60">
        <w:rPr>
          <w:rFonts w:ascii="Segoe UI" w:hAnsi="Segoe UI" w:cs="Segoe UI"/>
          <w:color w:val="303030"/>
          <w:kern w:val="0"/>
          <w:szCs w:val="24"/>
        </w:rPr>
        <w:t>ISO9660</w:t>
      </w:r>
      <w:r w:rsidRPr="00503A60">
        <w:rPr>
          <w:rFonts w:ascii="Segoe UI" w:hAnsi="Segoe UI" w:cs="Segoe UI"/>
          <w:color w:val="303030"/>
          <w:kern w:val="0"/>
          <w:szCs w:val="24"/>
        </w:rPr>
        <w:t>格式。</w:t>
      </w:r>
    </w:p>
    <w:p w14:paraId="548CDCE3"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4</w:t>
      </w:r>
      <w:r w:rsidRPr="00503A60">
        <w:rPr>
          <w:rFonts w:ascii="Segoe UI" w:hAnsi="Segoe UI" w:cs="Segoe UI"/>
          <w:color w:val="303030"/>
          <w:kern w:val="0"/>
          <w:szCs w:val="24"/>
        </w:rPr>
        <w:t>、目前的</w:t>
      </w:r>
      <w:r w:rsidRPr="00503A60">
        <w:rPr>
          <w:rFonts w:ascii="Segoe UI" w:hAnsi="Segoe UI" w:cs="Segoe UI"/>
          <w:color w:val="303030"/>
          <w:kern w:val="0"/>
          <w:szCs w:val="24"/>
        </w:rPr>
        <w:t>Win7</w:t>
      </w:r>
      <w:r w:rsidRPr="00503A60">
        <w:rPr>
          <w:rFonts w:ascii="Segoe UI" w:hAnsi="Segoe UI" w:cs="Segoe UI"/>
          <w:color w:val="303030"/>
          <w:kern w:val="0"/>
          <w:szCs w:val="24"/>
        </w:rPr>
        <w:t>及</w:t>
      </w:r>
      <w:r w:rsidRPr="00503A60">
        <w:rPr>
          <w:rFonts w:ascii="Segoe UI" w:hAnsi="Segoe UI" w:cs="Segoe UI"/>
          <w:color w:val="303030"/>
          <w:kern w:val="0"/>
          <w:szCs w:val="24"/>
        </w:rPr>
        <w:t>Win10</w:t>
      </w:r>
      <w:r w:rsidRPr="00503A60">
        <w:rPr>
          <w:rFonts w:ascii="Segoe UI" w:hAnsi="Segoe UI" w:cs="Segoe UI"/>
          <w:color w:val="303030"/>
          <w:kern w:val="0"/>
          <w:szCs w:val="24"/>
        </w:rPr>
        <w:t>对光盘直接执行格式化操作时默认都是采用的</w:t>
      </w:r>
      <w:r w:rsidRPr="00503A60">
        <w:rPr>
          <w:rFonts w:ascii="Segoe UI" w:hAnsi="Segoe UI" w:cs="Segoe UI"/>
          <w:color w:val="303030"/>
          <w:kern w:val="0"/>
          <w:szCs w:val="24"/>
        </w:rPr>
        <w:t>UDF2.01</w:t>
      </w:r>
      <w:r w:rsidRPr="00503A60">
        <w:rPr>
          <w:rFonts w:ascii="Segoe UI" w:hAnsi="Segoe UI" w:cs="Segoe UI"/>
          <w:color w:val="303030"/>
          <w:kern w:val="0"/>
          <w:szCs w:val="24"/>
        </w:rPr>
        <w:t>版本刻录，且已不支持选择早期的</w:t>
      </w:r>
      <w:r w:rsidRPr="00503A60">
        <w:rPr>
          <w:rFonts w:ascii="Segoe UI" w:hAnsi="Segoe UI" w:cs="Segoe UI"/>
          <w:color w:val="303030"/>
          <w:kern w:val="0"/>
          <w:szCs w:val="24"/>
        </w:rPr>
        <w:t>1.02</w:t>
      </w:r>
      <w:r w:rsidRPr="00503A60">
        <w:rPr>
          <w:rFonts w:ascii="Segoe UI" w:hAnsi="Segoe UI" w:cs="Segoe UI"/>
          <w:color w:val="303030"/>
          <w:kern w:val="0"/>
          <w:szCs w:val="24"/>
        </w:rPr>
        <w:t>版本。（直接格式化操作选定的文件系统版本并不等同于直接刻录时候写入的文件系统版本，所以不推荐通过格式化来固定</w:t>
      </w:r>
      <w:r w:rsidRPr="00503A60">
        <w:rPr>
          <w:rFonts w:ascii="Segoe UI" w:hAnsi="Segoe UI" w:cs="Segoe UI"/>
          <w:color w:val="303030"/>
          <w:kern w:val="0"/>
          <w:szCs w:val="24"/>
        </w:rPr>
        <w:t>UDF</w:t>
      </w:r>
      <w:r w:rsidRPr="00503A60">
        <w:rPr>
          <w:rFonts w:ascii="Segoe UI" w:hAnsi="Segoe UI" w:cs="Segoe UI"/>
          <w:color w:val="303030"/>
          <w:kern w:val="0"/>
          <w:szCs w:val="24"/>
        </w:rPr>
        <w:t>格式版本）</w:t>
      </w:r>
    </w:p>
    <w:p w14:paraId="3B02CE47"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5</w:t>
      </w:r>
      <w:r w:rsidRPr="00503A60">
        <w:rPr>
          <w:rFonts w:ascii="Segoe UI" w:hAnsi="Segoe UI" w:cs="Segoe UI"/>
          <w:color w:val="303030"/>
          <w:kern w:val="0"/>
          <w:szCs w:val="24"/>
        </w:rPr>
        <w:t>、</w:t>
      </w:r>
      <w:r w:rsidRPr="00503A60">
        <w:rPr>
          <w:rFonts w:ascii="Segoe UI" w:hAnsi="Segoe UI" w:cs="Segoe UI"/>
          <w:color w:val="303030"/>
          <w:kern w:val="0"/>
          <w:szCs w:val="24"/>
        </w:rPr>
        <w:t>Win10</w:t>
      </w:r>
      <w:r w:rsidRPr="00503A60">
        <w:rPr>
          <w:rFonts w:ascii="Segoe UI" w:hAnsi="Segoe UI" w:cs="Segoe UI"/>
          <w:color w:val="303030"/>
          <w:kern w:val="0"/>
          <w:szCs w:val="24"/>
        </w:rPr>
        <w:t>系统中直接刻录时选择</w:t>
      </w:r>
      <w:r w:rsidRPr="00503A60">
        <w:rPr>
          <w:rFonts w:ascii="Segoe UI" w:hAnsi="Segoe UI" w:cs="Segoe UI"/>
          <w:color w:val="303030"/>
          <w:kern w:val="0"/>
          <w:szCs w:val="24"/>
        </w:rPr>
        <w:t>“</w:t>
      </w:r>
      <w:r w:rsidRPr="00503A60">
        <w:rPr>
          <w:rFonts w:ascii="Segoe UI" w:hAnsi="Segoe UI" w:cs="Segoe UI"/>
          <w:color w:val="303030"/>
          <w:kern w:val="0"/>
          <w:szCs w:val="24"/>
        </w:rPr>
        <w:t>用于</w:t>
      </w:r>
      <w:r w:rsidRPr="00503A60">
        <w:rPr>
          <w:rFonts w:ascii="Segoe UI" w:hAnsi="Segoe UI" w:cs="Segoe UI"/>
          <w:color w:val="303030"/>
          <w:kern w:val="0"/>
          <w:szCs w:val="24"/>
        </w:rPr>
        <w:t>CD/DVD</w:t>
      </w:r>
      <w:r w:rsidRPr="00503A60">
        <w:rPr>
          <w:rFonts w:ascii="Segoe UI" w:hAnsi="Segoe UI" w:cs="Segoe UI"/>
          <w:color w:val="303030"/>
          <w:kern w:val="0"/>
          <w:szCs w:val="24"/>
        </w:rPr>
        <w:t>播放机</w:t>
      </w:r>
      <w:r w:rsidRPr="00503A60">
        <w:rPr>
          <w:rFonts w:ascii="Segoe UI" w:hAnsi="Segoe UI" w:cs="Segoe UI"/>
          <w:color w:val="303030"/>
          <w:kern w:val="0"/>
          <w:szCs w:val="24"/>
        </w:rPr>
        <w:t>”</w:t>
      </w:r>
      <w:r w:rsidRPr="00503A60">
        <w:rPr>
          <w:rFonts w:ascii="Segoe UI" w:hAnsi="Segoe UI" w:cs="Segoe UI"/>
          <w:color w:val="303030"/>
          <w:kern w:val="0"/>
          <w:szCs w:val="24"/>
        </w:rPr>
        <w:t>模式时会自动采用</w:t>
      </w:r>
      <w:r w:rsidRPr="00503A60">
        <w:rPr>
          <w:rFonts w:ascii="Segoe UI" w:hAnsi="Segoe UI" w:cs="Segoe UI"/>
          <w:color w:val="303030"/>
          <w:kern w:val="0"/>
          <w:szCs w:val="24"/>
        </w:rPr>
        <w:t>UDF1.02</w:t>
      </w:r>
      <w:r w:rsidRPr="00503A60">
        <w:rPr>
          <w:rFonts w:ascii="Segoe UI" w:hAnsi="Segoe UI" w:cs="Segoe UI"/>
          <w:color w:val="303030"/>
          <w:kern w:val="0"/>
          <w:szCs w:val="24"/>
        </w:rPr>
        <w:t>版本进行刻录，此情况下在</w:t>
      </w:r>
      <w:r w:rsidRPr="00503A60">
        <w:rPr>
          <w:rFonts w:ascii="Segoe UI" w:hAnsi="Segoe UI" w:cs="Segoe UI"/>
          <w:color w:val="303030"/>
          <w:kern w:val="0"/>
          <w:szCs w:val="24"/>
        </w:rPr>
        <w:t>UOS</w:t>
      </w:r>
      <w:r w:rsidRPr="00503A60">
        <w:rPr>
          <w:rFonts w:ascii="Segoe UI" w:hAnsi="Segoe UI" w:cs="Segoe UI"/>
          <w:color w:val="303030"/>
          <w:kern w:val="0"/>
          <w:szCs w:val="24"/>
        </w:rPr>
        <w:t>系统</w:t>
      </w:r>
      <w:r w:rsidRPr="00503A60">
        <w:rPr>
          <w:rFonts w:ascii="Segoe UI" w:hAnsi="Segoe UI" w:cs="Segoe UI"/>
          <w:color w:val="303030"/>
          <w:kern w:val="0"/>
          <w:szCs w:val="24"/>
        </w:rPr>
        <w:t>1040</w:t>
      </w:r>
      <w:r w:rsidRPr="00503A60">
        <w:rPr>
          <w:rFonts w:ascii="Segoe UI" w:hAnsi="Segoe UI" w:cs="Segoe UI"/>
          <w:color w:val="303030"/>
          <w:kern w:val="0"/>
          <w:szCs w:val="24"/>
        </w:rPr>
        <w:t>环境中是可以识别并进行追加刻录的。</w:t>
      </w:r>
    </w:p>
    <w:p w14:paraId="75B03D27" w14:textId="009FCFD1"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drawing>
          <wp:inline distT="0" distB="0" distL="0" distR="0" wp14:anchorId="204B308C" wp14:editId="5EE90215">
            <wp:extent cx="5278120" cy="2577465"/>
            <wp:effectExtent l="0" t="0" r="0" b="0"/>
            <wp:docPr id="124079126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8120" cy="2577465"/>
                    </a:xfrm>
                    <a:prstGeom prst="rect">
                      <a:avLst/>
                    </a:prstGeom>
                    <a:noFill/>
                    <a:ln>
                      <a:noFill/>
                    </a:ln>
                  </pic:spPr>
                </pic:pic>
              </a:graphicData>
            </a:graphic>
          </wp:inline>
        </w:drawing>
      </w:r>
    </w:p>
    <w:p w14:paraId="0526E653" w14:textId="77777777"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lastRenderedPageBreak/>
        <w:t>6</w:t>
      </w:r>
      <w:r w:rsidRPr="00503A60">
        <w:rPr>
          <w:rFonts w:ascii="Segoe UI" w:hAnsi="Segoe UI" w:cs="Segoe UI"/>
          <w:color w:val="303030"/>
          <w:kern w:val="0"/>
          <w:szCs w:val="24"/>
        </w:rPr>
        <w:t>、</w:t>
      </w:r>
      <w:r w:rsidRPr="00503A60">
        <w:rPr>
          <w:rFonts w:ascii="Segoe UI" w:hAnsi="Segoe UI" w:cs="Segoe UI"/>
          <w:color w:val="303030"/>
          <w:kern w:val="0"/>
          <w:szCs w:val="24"/>
        </w:rPr>
        <w:t>Win10</w:t>
      </w:r>
      <w:r w:rsidRPr="00503A60">
        <w:rPr>
          <w:rFonts w:ascii="Segoe UI" w:hAnsi="Segoe UI" w:cs="Segoe UI"/>
          <w:color w:val="303030"/>
          <w:kern w:val="0"/>
          <w:szCs w:val="24"/>
        </w:rPr>
        <w:t>系统中直接刻录时选择</w:t>
      </w:r>
      <w:r w:rsidRPr="00503A60">
        <w:rPr>
          <w:rFonts w:ascii="Segoe UI" w:hAnsi="Segoe UI" w:cs="Segoe UI"/>
          <w:color w:val="303030"/>
          <w:kern w:val="0"/>
          <w:szCs w:val="24"/>
        </w:rPr>
        <w:t>“</w:t>
      </w:r>
      <w:r w:rsidRPr="00503A60">
        <w:rPr>
          <w:rFonts w:ascii="Segoe UI" w:hAnsi="Segoe UI" w:cs="Segoe UI"/>
          <w:color w:val="303030"/>
          <w:kern w:val="0"/>
          <w:szCs w:val="24"/>
        </w:rPr>
        <w:t>类似于</w:t>
      </w:r>
      <w:r w:rsidRPr="00503A60">
        <w:rPr>
          <w:rFonts w:ascii="Segoe UI" w:hAnsi="Segoe UI" w:cs="Segoe UI"/>
          <w:color w:val="303030"/>
          <w:kern w:val="0"/>
          <w:szCs w:val="24"/>
        </w:rPr>
        <w:t>U</w:t>
      </w:r>
      <w:r w:rsidRPr="00503A60">
        <w:rPr>
          <w:rFonts w:ascii="Segoe UI" w:hAnsi="Segoe UI" w:cs="Segoe UI"/>
          <w:color w:val="303030"/>
          <w:kern w:val="0"/>
          <w:szCs w:val="24"/>
        </w:rPr>
        <w:t>盘</w:t>
      </w:r>
      <w:r w:rsidRPr="00503A60">
        <w:rPr>
          <w:rFonts w:ascii="Segoe UI" w:hAnsi="Segoe UI" w:cs="Segoe UI"/>
          <w:color w:val="303030"/>
          <w:kern w:val="0"/>
          <w:szCs w:val="24"/>
        </w:rPr>
        <w:t>”</w:t>
      </w:r>
      <w:r w:rsidRPr="00503A60">
        <w:rPr>
          <w:rFonts w:ascii="Segoe UI" w:hAnsi="Segoe UI" w:cs="Segoe UI"/>
          <w:color w:val="303030"/>
          <w:kern w:val="0"/>
          <w:szCs w:val="24"/>
        </w:rPr>
        <w:t>模式将自动采用</w:t>
      </w:r>
      <w:r w:rsidRPr="00503A60">
        <w:rPr>
          <w:rFonts w:ascii="Segoe UI" w:hAnsi="Segoe UI" w:cs="Segoe UI"/>
          <w:color w:val="303030"/>
          <w:kern w:val="0"/>
          <w:szCs w:val="24"/>
        </w:rPr>
        <w:t>UDF2.01</w:t>
      </w:r>
      <w:r w:rsidRPr="00503A60">
        <w:rPr>
          <w:rFonts w:ascii="Segoe UI" w:hAnsi="Segoe UI" w:cs="Segoe UI"/>
          <w:color w:val="303030"/>
          <w:kern w:val="0"/>
          <w:szCs w:val="24"/>
        </w:rPr>
        <w:t>版本进行刻录，此情况下在</w:t>
      </w:r>
      <w:r w:rsidRPr="00503A60">
        <w:rPr>
          <w:rFonts w:ascii="Segoe UI" w:hAnsi="Segoe UI" w:cs="Segoe UI"/>
          <w:color w:val="303030"/>
          <w:kern w:val="0"/>
          <w:szCs w:val="24"/>
        </w:rPr>
        <w:t>UOS</w:t>
      </w:r>
      <w:r w:rsidRPr="00503A60">
        <w:rPr>
          <w:rFonts w:ascii="Segoe UI" w:hAnsi="Segoe UI" w:cs="Segoe UI"/>
          <w:color w:val="303030"/>
          <w:kern w:val="0"/>
          <w:szCs w:val="24"/>
        </w:rPr>
        <w:t>系统</w:t>
      </w:r>
      <w:r w:rsidRPr="00503A60">
        <w:rPr>
          <w:rFonts w:ascii="Segoe UI" w:hAnsi="Segoe UI" w:cs="Segoe UI"/>
          <w:color w:val="303030"/>
          <w:kern w:val="0"/>
          <w:szCs w:val="24"/>
        </w:rPr>
        <w:t>1040</w:t>
      </w:r>
      <w:r w:rsidRPr="00503A60">
        <w:rPr>
          <w:rFonts w:ascii="Segoe UI" w:hAnsi="Segoe UI" w:cs="Segoe UI"/>
          <w:color w:val="303030"/>
          <w:kern w:val="0"/>
          <w:szCs w:val="24"/>
        </w:rPr>
        <w:t>环境中可识别查看复制文件，但是并不支持追加刻录。</w:t>
      </w:r>
    </w:p>
    <w:p w14:paraId="405EBA05" w14:textId="39277FE4" w:rsidR="00503A60" w:rsidRPr="00503A60" w:rsidRDefault="00503A60" w:rsidP="00503A60">
      <w:pPr>
        <w:widowControl/>
        <w:shd w:val="clear" w:color="auto" w:fill="FFFFFF"/>
        <w:jc w:val="left"/>
        <w:rPr>
          <w:rFonts w:ascii="Segoe UI" w:hAnsi="Segoe UI" w:cs="Segoe UI"/>
          <w:color w:val="303030"/>
          <w:kern w:val="0"/>
          <w:sz w:val="27"/>
          <w:szCs w:val="27"/>
        </w:rPr>
      </w:pPr>
      <w:r w:rsidRPr="00503A60">
        <w:rPr>
          <w:rFonts w:ascii="Segoe UI" w:hAnsi="Segoe UI" w:cs="Segoe UI"/>
          <w:noProof/>
          <w:color w:val="303030"/>
          <w:kern w:val="0"/>
          <w:sz w:val="27"/>
          <w:szCs w:val="27"/>
        </w:rPr>
        <w:drawing>
          <wp:inline distT="0" distB="0" distL="0" distR="0" wp14:anchorId="7F922A3F" wp14:editId="5537F619">
            <wp:extent cx="5278120" cy="2520315"/>
            <wp:effectExtent l="0" t="0" r="0" b="0"/>
            <wp:docPr id="15902870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8120" cy="2520315"/>
                    </a:xfrm>
                    <a:prstGeom prst="rect">
                      <a:avLst/>
                    </a:prstGeom>
                    <a:noFill/>
                    <a:ln>
                      <a:noFill/>
                    </a:ln>
                  </pic:spPr>
                </pic:pic>
              </a:graphicData>
            </a:graphic>
          </wp:inline>
        </w:drawing>
      </w:r>
    </w:p>
    <w:p w14:paraId="579FABDC" w14:textId="77777777" w:rsidR="00503A60" w:rsidRDefault="00503A60" w:rsidP="00503A60">
      <w:pPr>
        <w:widowControl/>
        <w:shd w:val="clear" w:color="auto" w:fill="FFFFFF"/>
        <w:jc w:val="left"/>
        <w:rPr>
          <w:rFonts w:ascii="Segoe UI" w:hAnsi="Segoe UI" w:cs="Segoe UI"/>
          <w:color w:val="303030"/>
          <w:kern w:val="0"/>
          <w:szCs w:val="24"/>
        </w:rPr>
      </w:pPr>
    </w:p>
    <w:p w14:paraId="343F350A" w14:textId="2969B709" w:rsidR="00503A60" w:rsidRPr="00503A60" w:rsidRDefault="00503A60" w:rsidP="00503A60">
      <w:pPr>
        <w:widowControl/>
        <w:shd w:val="clear" w:color="auto" w:fill="FFFFFF"/>
        <w:jc w:val="left"/>
        <w:rPr>
          <w:rFonts w:ascii="Segoe UI" w:hAnsi="Segoe UI" w:cs="Segoe UI"/>
          <w:color w:val="303030"/>
          <w:kern w:val="0"/>
          <w:szCs w:val="24"/>
        </w:rPr>
      </w:pPr>
      <w:r w:rsidRPr="00503A60">
        <w:rPr>
          <w:rFonts w:ascii="Segoe UI" w:hAnsi="Segoe UI" w:cs="Segoe UI"/>
          <w:color w:val="303030"/>
          <w:kern w:val="0"/>
          <w:szCs w:val="24"/>
        </w:rPr>
        <w:t> ©</w:t>
      </w:r>
      <w:r w:rsidRPr="00503A60">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503A60">
        <w:rPr>
          <w:rFonts w:ascii="Segoe UI" w:hAnsi="Segoe UI" w:cs="Segoe UI"/>
          <w:b/>
          <w:bCs/>
          <w:color w:val="303030"/>
          <w:kern w:val="0"/>
          <w:szCs w:val="24"/>
        </w:rPr>
        <w:t>该文档出自【</w:t>
      </w:r>
      <w:r w:rsidRPr="00503A60">
        <w:rPr>
          <w:rFonts w:ascii="Segoe UI" w:hAnsi="Segoe UI" w:cs="Segoe UI"/>
          <w:b/>
          <w:bCs/>
          <w:color w:val="303030"/>
          <w:kern w:val="0"/>
          <w:szCs w:val="24"/>
        </w:rPr>
        <w:t>faq.uniontech.com</w:t>
      </w:r>
      <w:r w:rsidRPr="00503A60">
        <w:rPr>
          <w:rFonts w:ascii="Segoe UI" w:hAnsi="Segoe UI" w:cs="Segoe UI"/>
          <w:b/>
          <w:bCs/>
          <w:color w:val="303030"/>
          <w:kern w:val="0"/>
          <w:szCs w:val="24"/>
        </w:rPr>
        <w:t>】统信软件知识分享平台</w:t>
      </w:r>
      <w:r w:rsidRPr="00503A60">
        <w:rPr>
          <w:rFonts w:ascii="Segoe UI" w:hAnsi="Segoe UI" w:cs="Segoe UI"/>
          <w:color w:val="303030"/>
          <w:kern w:val="0"/>
          <w:szCs w:val="24"/>
        </w:rPr>
        <w:t>。否则统信软件将追究相关版权责任。</w:t>
      </w:r>
    </w:p>
    <w:p w14:paraId="41222192" w14:textId="77777777" w:rsidR="00130C09" w:rsidRPr="00503A60" w:rsidRDefault="00130C09" w:rsidP="00503A60"/>
    <w:sectPr w:rsidR="00130C09" w:rsidRPr="00503A60"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148A"/>
    <w:rsid w:val="00130C09"/>
    <w:rsid w:val="004A63E9"/>
    <w:rsid w:val="00503A60"/>
    <w:rsid w:val="006E148A"/>
    <w:rsid w:val="00700019"/>
    <w:rsid w:val="00751F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B73499"/>
  <w15:chartTrackingRefBased/>
  <w15:docId w15:val="{BC641188-3A7C-4DAC-A11B-1FC545429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503A60"/>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503A60"/>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503A60"/>
    <w:rPr>
      <w:rFonts w:ascii="宋体" w:eastAsia="宋体" w:hAnsi="宋体" w:cs="宋体"/>
      <w:b/>
      <w:bCs/>
      <w:kern w:val="0"/>
      <w:sz w:val="36"/>
      <w:szCs w:val="36"/>
    </w:rPr>
  </w:style>
  <w:style w:type="character" w:customStyle="1" w:styleId="30">
    <w:name w:val="标题 3 字符"/>
    <w:basedOn w:val="a0"/>
    <w:link w:val="3"/>
    <w:uiPriority w:val="9"/>
    <w:rsid w:val="00503A60"/>
    <w:rPr>
      <w:rFonts w:ascii="宋体" w:eastAsia="宋体" w:hAnsi="宋体" w:cs="宋体"/>
      <w:b/>
      <w:bCs/>
      <w:kern w:val="0"/>
      <w:sz w:val="27"/>
      <w:szCs w:val="27"/>
    </w:rPr>
  </w:style>
  <w:style w:type="character" w:styleId="a3">
    <w:name w:val="Hyperlink"/>
    <w:basedOn w:val="a0"/>
    <w:uiPriority w:val="99"/>
    <w:semiHidden/>
    <w:unhideWhenUsed/>
    <w:rsid w:val="00503A6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4861544">
      <w:bodyDiv w:val="1"/>
      <w:marLeft w:val="0"/>
      <w:marRight w:val="0"/>
      <w:marTop w:val="0"/>
      <w:marBottom w:val="0"/>
      <w:divBdr>
        <w:top w:val="none" w:sz="0" w:space="0" w:color="auto"/>
        <w:left w:val="none" w:sz="0" w:space="0" w:color="auto"/>
        <w:bottom w:val="none" w:sz="0" w:space="0" w:color="auto"/>
        <w:right w:val="none" w:sz="0" w:space="0" w:color="auto"/>
      </w:divBdr>
      <w:divsChild>
        <w:div w:id="602416902">
          <w:marLeft w:val="0"/>
          <w:marRight w:val="0"/>
          <w:marTop w:val="0"/>
          <w:marBottom w:val="0"/>
          <w:divBdr>
            <w:top w:val="single" w:sz="2" w:space="0" w:color="auto"/>
            <w:left w:val="single" w:sz="2" w:space="0" w:color="auto"/>
            <w:bottom w:val="single" w:sz="2" w:space="0" w:color="auto"/>
            <w:right w:val="single" w:sz="2" w:space="0" w:color="auto"/>
          </w:divBdr>
        </w:div>
        <w:div w:id="896009692">
          <w:marLeft w:val="0"/>
          <w:marRight w:val="0"/>
          <w:marTop w:val="0"/>
          <w:marBottom w:val="0"/>
          <w:divBdr>
            <w:top w:val="single" w:sz="2" w:space="0" w:color="auto"/>
            <w:left w:val="single" w:sz="2" w:space="0" w:color="auto"/>
            <w:bottom w:val="single" w:sz="2" w:space="0" w:color="auto"/>
            <w:right w:val="single" w:sz="2" w:space="0" w:color="auto"/>
          </w:divBdr>
        </w:div>
        <w:div w:id="1338583598">
          <w:marLeft w:val="0"/>
          <w:marRight w:val="0"/>
          <w:marTop w:val="0"/>
          <w:marBottom w:val="0"/>
          <w:divBdr>
            <w:top w:val="single" w:sz="2" w:space="0" w:color="auto"/>
            <w:left w:val="single" w:sz="2" w:space="0" w:color="auto"/>
            <w:bottom w:val="single" w:sz="2" w:space="0" w:color="auto"/>
            <w:right w:val="single" w:sz="2" w:space="0" w:color="auto"/>
          </w:divBdr>
        </w:div>
        <w:div w:id="898858480">
          <w:marLeft w:val="0"/>
          <w:marRight w:val="0"/>
          <w:marTop w:val="0"/>
          <w:marBottom w:val="0"/>
          <w:divBdr>
            <w:top w:val="single" w:sz="2" w:space="0" w:color="auto"/>
            <w:left w:val="single" w:sz="2" w:space="0" w:color="auto"/>
            <w:bottom w:val="single" w:sz="2" w:space="0" w:color="auto"/>
            <w:right w:val="single" w:sz="2" w:space="0" w:color="auto"/>
          </w:divBdr>
        </w:div>
        <w:div w:id="17707483">
          <w:marLeft w:val="0"/>
          <w:marRight w:val="0"/>
          <w:marTop w:val="0"/>
          <w:marBottom w:val="0"/>
          <w:divBdr>
            <w:top w:val="single" w:sz="2" w:space="0" w:color="auto"/>
            <w:left w:val="single" w:sz="2" w:space="0" w:color="auto"/>
            <w:bottom w:val="single" w:sz="2" w:space="0" w:color="auto"/>
            <w:right w:val="single" w:sz="2" w:space="0" w:color="auto"/>
          </w:divBdr>
        </w:div>
        <w:div w:id="829249110">
          <w:marLeft w:val="0"/>
          <w:marRight w:val="0"/>
          <w:marTop w:val="0"/>
          <w:marBottom w:val="0"/>
          <w:divBdr>
            <w:top w:val="single" w:sz="2" w:space="0" w:color="auto"/>
            <w:left w:val="single" w:sz="2" w:space="0" w:color="auto"/>
            <w:bottom w:val="single" w:sz="2" w:space="0" w:color="auto"/>
            <w:right w:val="single" w:sz="2" w:space="0" w:color="auto"/>
          </w:divBdr>
          <w:divsChild>
            <w:div w:id="650407815">
              <w:marLeft w:val="0"/>
              <w:marRight w:val="0"/>
              <w:marTop w:val="0"/>
              <w:marBottom w:val="0"/>
              <w:divBdr>
                <w:top w:val="single" w:sz="2" w:space="0" w:color="auto"/>
                <w:left w:val="single" w:sz="2" w:space="0" w:color="auto"/>
                <w:bottom w:val="single" w:sz="2" w:space="0" w:color="auto"/>
                <w:right w:val="single" w:sz="2" w:space="0" w:color="auto"/>
              </w:divBdr>
            </w:div>
          </w:divsChild>
        </w:div>
        <w:div w:id="941913408">
          <w:marLeft w:val="0"/>
          <w:marRight w:val="0"/>
          <w:marTop w:val="0"/>
          <w:marBottom w:val="0"/>
          <w:divBdr>
            <w:top w:val="single" w:sz="2" w:space="0" w:color="auto"/>
            <w:left w:val="single" w:sz="2" w:space="0" w:color="auto"/>
            <w:bottom w:val="single" w:sz="2" w:space="0" w:color="auto"/>
            <w:right w:val="single" w:sz="2" w:space="0" w:color="auto"/>
          </w:divBdr>
        </w:div>
        <w:div w:id="1242789478">
          <w:marLeft w:val="0"/>
          <w:marRight w:val="0"/>
          <w:marTop w:val="0"/>
          <w:marBottom w:val="0"/>
          <w:divBdr>
            <w:top w:val="single" w:sz="2" w:space="0" w:color="auto"/>
            <w:left w:val="single" w:sz="2" w:space="0" w:color="auto"/>
            <w:bottom w:val="single" w:sz="2" w:space="0" w:color="auto"/>
            <w:right w:val="single" w:sz="2" w:space="0" w:color="auto"/>
          </w:divBdr>
          <w:divsChild>
            <w:div w:id="1446726940">
              <w:marLeft w:val="0"/>
              <w:marRight w:val="0"/>
              <w:marTop w:val="0"/>
              <w:marBottom w:val="0"/>
              <w:divBdr>
                <w:top w:val="single" w:sz="2" w:space="0" w:color="auto"/>
                <w:left w:val="single" w:sz="2" w:space="0" w:color="auto"/>
                <w:bottom w:val="single" w:sz="2" w:space="0" w:color="auto"/>
                <w:right w:val="single" w:sz="2" w:space="0" w:color="auto"/>
              </w:divBdr>
            </w:div>
          </w:divsChild>
        </w:div>
        <w:div w:id="1396509596">
          <w:marLeft w:val="0"/>
          <w:marRight w:val="0"/>
          <w:marTop w:val="0"/>
          <w:marBottom w:val="0"/>
          <w:divBdr>
            <w:top w:val="single" w:sz="2" w:space="0" w:color="auto"/>
            <w:left w:val="single" w:sz="2" w:space="0" w:color="auto"/>
            <w:bottom w:val="single" w:sz="2" w:space="0" w:color="auto"/>
            <w:right w:val="single" w:sz="2" w:space="0" w:color="auto"/>
          </w:divBdr>
        </w:div>
        <w:div w:id="1341465866">
          <w:marLeft w:val="0"/>
          <w:marRight w:val="0"/>
          <w:marTop w:val="0"/>
          <w:marBottom w:val="0"/>
          <w:divBdr>
            <w:top w:val="single" w:sz="2" w:space="0" w:color="auto"/>
            <w:left w:val="single" w:sz="2" w:space="0" w:color="auto"/>
            <w:bottom w:val="single" w:sz="2" w:space="0" w:color="auto"/>
            <w:right w:val="single" w:sz="2" w:space="0" w:color="auto"/>
          </w:divBdr>
          <w:divsChild>
            <w:div w:id="1794908051">
              <w:marLeft w:val="0"/>
              <w:marRight w:val="0"/>
              <w:marTop w:val="0"/>
              <w:marBottom w:val="0"/>
              <w:divBdr>
                <w:top w:val="single" w:sz="2" w:space="0" w:color="auto"/>
                <w:left w:val="single" w:sz="2" w:space="0" w:color="auto"/>
                <w:bottom w:val="single" w:sz="2" w:space="0" w:color="auto"/>
                <w:right w:val="single" w:sz="2" w:space="0" w:color="auto"/>
              </w:divBdr>
            </w:div>
          </w:divsChild>
        </w:div>
        <w:div w:id="2070615761">
          <w:marLeft w:val="0"/>
          <w:marRight w:val="0"/>
          <w:marTop w:val="0"/>
          <w:marBottom w:val="0"/>
          <w:divBdr>
            <w:top w:val="single" w:sz="2" w:space="0" w:color="auto"/>
            <w:left w:val="single" w:sz="2" w:space="0" w:color="auto"/>
            <w:bottom w:val="single" w:sz="2" w:space="0" w:color="auto"/>
            <w:right w:val="single" w:sz="2" w:space="0" w:color="auto"/>
          </w:divBdr>
        </w:div>
        <w:div w:id="1045763641">
          <w:marLeft w:val="0"/>
          <w:marRight w:val="0"/>
          <w:marTop w:val="0"/>
          <w:marBottom w:val="0"/>
          <w:divBdr>
            <w:top w:val="single" w:sz="2" w:space="0" w:color="auto"/>
            <w:left w:val="single" w:sz="2" w:space="0" w:color="auto"/>
            <w:bottom w:val="single" w:sz="2" w:space="0" w:color="auto"/>
            <w:right w:val="single" w:sz="2" w:space="0" w:color="auto"/>
          </w:divBdr>
          <w:divsChild>
            <w:div w:id="1539050505">
              <w:marLeft w:val="0"/>
              <w:marRight w:val="0"/>
              <w:marTop w:val="0"/>
              <w:marBottom w:val="0"/>
              <w:divBdr>
                <w:top w:val="single" w:sz="2" w:space="0" w:color="auto"/>
                <w:left w:val="single" w:sz="2" w:space="0" w:color="auto"/>
                <w:bottom w:val="single" w:sz="2" w:space="0" w:color="auto"/>
                <w:right w:val="single" w:sz="2" w:space="0" w:color="auto"/>
              </w:divBdr>
            </w:div>
          </w:divsChild>
        </w:div>
        <w:div w:id="302975371">
          <w:marLeft w:val="0"/>
          <w:marRight w:val="0"/>
          <w:marTop w:val="0"/>
          <w:marBottom w:val="0"/>
          <w:divBdr>
            <w:top w:val="single" w:sz="2" w:space="0" w:color="auto"/>
            <w:left w:val="single" w:sz="2" w:space="0" w:color="auto"/>
            <w:bottom w:val="single" w:sz="2" w:space="0" w:color="auto"/>
            <w:right w:val="single" w:sz="2" w:space="0" w:color="auto"/>
          </w:divBdr>
        </w:div>
        <w:div w:id="346256844">
          <w:marLeft w:val="0"/>
          <w:marRight w:val="0"/>
          <w:marTop w:val="0"/>
          <w:marBottom w:val="0"/>
          <w:divBdr>
            <w:top w:val="single" w:sz="2" w:space="0" w:color="auto"/>
            <w:left w:val="single" w:sz="2" w:space="0" w:color="auto"/>
            <w:bottom w:val="single" w:sz="2" w:space="0" w:color="auto"/>
            <w:right w:val="single" w:sz="2" w:space="0" w:color="auto"/>
          </w:divBdr>
          <w:divsChild>
            <w:div w:id="515461506">
              <w:marLeft w:val="0"/>
              <w:marRight w:val="0"/>
              <w:marTop w:val="0"/>
              <w:marBottom w:val="0"/>
              <w:divBdr>
                <w:top w:val="single" w:sz="2" w:space="0" w:color="auto"/>
                <w:left w:val="single" w:sz="2" w:space="0" w:color="auto"/>
                <w:bottom w:val="single" w:sz="2" w:space="0" w:color="auto"/>
                <w:right w:val="single" w:sz="2" w:space="0" w:color="auto"/>
              </w:divBdr>
            </w:div>
          </w:divsChild>
        </w:div>
        <w:div w:id="154229226">
          <w:marLeft w:val="0"/>
          <w:marRight w:val="0"/>
          <w:marTop w:val="0"/>
          <w:marBottom w:val="0"/>
          <w:divBdr>
            <w:top w:val="single" w:sz="2" w:space="0" w:color="auto"/>
            <w:left w:val="single" w:sz="2" w:space="0" w:color="auto"/>
            <w:bottom w:val="single" w:sz="2" w:space="0" w:color="auto"/>
            <w:right w:val="single" w:sz="2" w:space="0" w:color="auto"/>
          </w:divBdr>
          <w:divsChild>
            <w:div w:id="723680328">
              <w:marLeft w:val="0"/>
              <w:marRight w:val="0"/>
              <w:marTop w:val="0"/>
              <w:marBottom w:val="0"/>
              <w:divBdr>
                <w:top w:val="single" w:sz="2" w:space="0" w:color="auto"/>
                <w:left w:val="single" w:sz="2" w:space="0" w:color="auto"/>
                <w:bottom w:val="single" w:sz="2" w:space="0" w:color="auto"/>
                <w:right w:val="single" w:sz="2" w:space="0" w:color="auto"/>
              </w:divBdr>
            </w:div>
          </w:divsChild>
        </w:div>
        <w:div w:id="2064868422">
          <w:marLeft w:val="0"/>
          <w:marRight w:val="0"/>
          <w:marTop w:val="0"/>
          <w:marBottom w:val="0"/>
          <w:divBdr>
            <w:top w:val="single" w:sz="2" w:space="0" w:color="auto"/>
            <w:left w:val="single" w:sz="2" w:space="0" w:color="auto"/>
            <w:bottom w:val="single" w:sz="2" w:space="0" w:color="auto"/>
            <w:right w:val="single" w:sz="2" w:space="0" w:color="auto"/>
          </w:divBdr>
        </w:div>
        <w:div w:id="1835299502">
          <w:marLeft w:val="0"/>
          <w:marRight w:val="0"/>
          <w:marTop w:val="0"/>
          <w:marBottom w:val="0"/>
          <w:divBdr>
            <w:top w:val="single" w:sz="2" w:space="0" w:color="auto"/>
            <w:left w:val="single" w:sz="2" w:space="0" w:color="auto"/>
            <w:bottom w:val="single" w:sz="2" w:space="0" w:color="auto"/>
            <w:right w:val="single" w:sz="2" w:space="0" w:color="auto"/>
          </w:divBdr>
        </w:div>
        <w:div w:id="550574052">
          <w:marLeft w:val="0"/>
          <w:marRight w:val="0"/>
          <w:marTop w:val="0"/>
          <w:marBottom w:val="0"/>
          <w:divBdr>
            <w:top w:val="single" w:sz="2" w:space="0" w:color="auto"/>
            <w:left w:val="single" w:sz="2" w:space="0" w:color="auto"/>
            <w:bottom w:val="single" w:sz="2" w:space="0" w:color="auto"/>
            <w:right w:val="single" w:sz="2" w:space="0" w:color="auto"/>
          </w:divBdr>
        </w:div>
        <w:div w:id="899752506">
          <w:marLeft w:val="0"/>
          <w:marRight w:val="0"/>
          <w:marTop w:val="0"/>
          <w:marBottom w:val="0"/>
          <w:divBdr>
            <w:top w:val="single" w:sz="2" w:space="0" w:color="auto"/>
            <w:left w:val="single" w:sz="2" w:space="0" w:color="auto"/>
            <w:bottom w:val="single" w:sz="2" w:space="0" w:color="auto"/>
            <w:right w:val="single" w:sz="2" w:space="0" w:color="auto"/>
          </w:divBdr>
          <w:divsChild>
            <w:div w:id="353654441">
              <w:marLeft w:val="0"/>
              <w:marRight w:val="0"/>
              <w:marTop w:val="0"/>
              <w:marBottom w:val="0"/>
              <w:divBdr>
                <w:top w:val="single" w:sz="2" w:space="0" w:color="auto"/>
                <w:left w:val="single" w:sz="2" w:space="0" w:color="auto"/>
                <w:bottom w:val="single" w:sz="2" w:space="0" w:color="auto"/>
                <w:right w:val="single" w:sz="2" w:space="0" w:color="auto"/>
              </w:divBdr>
            </w:div>
          </w:divsChild>
        </w:div>
        <w:div w:id="303197970">
          <w:marLeft w:val="0"/>
          <w:marRight w:val="0"/>
          <w:marTop w:val="0"/>
          <w:marBottom w:val="0"/>
          <w:divBdr>
            <w:top w:val="single" w:sz="2" w:space="0" w:color="auto"/>
            <w:left w:val="single" w:sz="2" w:space="0" w:color="auto"/>
            <w:bottom w:val="single" w:sz="2" w:space="0" w:color="auto"/>
            <w:right w:val="single" w:sz="2" w:space="0" w:color="auto"/>
          </w:divBdr>
        </w:div>
        <w:div w:id="835413013">
          <w:marLeft w:val="0"/>
          <w:marRight w:val="0"/>
          <w:marTop w:val="0"/>
          <w:marBottom w:val="0"/>
          <w:divBdr>
            <w:top w:val="single" w:sz="2" w:space="0" w:color="auto"/>
            <w:left w:val="single" w:sz="2" w:space="0" w:color="auto"/>
            <w:bottom w:val="single" w:sz="2" w:space="0" w:color="auto"/>
            <w:right w:val="single" w:sz="2" w:space="0" w:color="auto"/>
          </w:divBdr>
          <w:divsChild>
            <w:div w:id="685400756">
              <w:marLeft w:val="0"/>
              <w:marRight w:val="0"/>
              <w:marTop w:val="0"/>
              <w:marBottom w:val="0"/>
              <w:divBdr>
                <w:top w:val="single" w:sz="2" w:space="0" w:color="auto"/>
                <w:left w:val="single" w:sz="2" w:space="0" w:color="auto"/>
                <w:bottom w:val="single" w:sz="2" w:space="0" w:color="auto"/>
                <w:right w:val="single" w:sz="2" w:space="0" w:color="auto"/>
              </w:divBdr>
            </w:div>
          </w:divsChild>
        </w:div>
        <w:div w:id="733816239">
          <w:marLeft w:val="0"/>
          <w:marRight w:val="0"/>
          <w:marTop w:val="0"/>
          <w:marBottom w:val="0"/>
          <w:divBdr>
            <w:top w:val="single" w:sz="2" w:space="0" w:color="auto"/>
            <w:left w:val="single" w:sz="2" w:space="0" w:color="auto"/>
            <w:bottom w:val="single" w:sz="2" w:space="0" w:color="auto"/>
            <w:right w:val="single" w:sz="2" w:space="0" w:color="auto"/>
          </w:divBdr>
        </w:div>
        <w:div w:id="746808082">
          <w:marLeft w:val="0"/>
          <w:marRight w:val="0"/>
          <w:marTop w:val="0"/>
          <w:marBottom w:val="0"/>
          <w:divBdr>
            <w:top w:val="single" w:sz="2" w:space="0" w:color="auto"/>
            <w:left w:val="single" w:sz="2" w:space="0" w:color="auto"/>
            <w:bottom w:val="single" w:sz="2" w:space="0" w:color="auto"/>
            <w:right w:val="single" w:sz="2" w:space="0" w:color="auto"/>
          </w:divBdr>
          <w:divsChild>
            <w:div w:id="726611826">
              <w:marLeft w:val="0"/>
              <w:marRight w:val="0"/>
              <w:marTop w:val="0"/>
              <w:marBottom w:val="0"/>
              <w:divBdr>
                <w:top w:val="single" w:sz="2" w:space="0" w:color="auto"/>
                <w:left w:val="single" w:sz="2" w:space="0" w:color="auto"/>
                <w:bottom w:val="single" w:sz="2" w:space="0" w:color="auto"/>
                <w:right w:val="single" w:sz="2" w:space="0" w:color="auto"/>
              </w:divBdr>
            </w:div>
          </w:divsChild>
        </w:div>
        <w:div w:id="1158571265">
          <w:marLeft w:val="0"/>
          <w:marRight w:val="0"/>
          <w:marTop w:val="0"/>
          <w:marBottom w:val="0"/>
          <w:divBdr>
            <w:top w:val="single" w:sz="2" w:space="0" w:color="auto"/>
            <w:left w:val="single" w:sz="2" w:space="0" w:color="auto"/>
            <w:bottom w:val="single" w:sz="2" w:space="0" w:color="auto"/>
            <w:right w:val="single" w:sz="2" w:space="0" w:color="auto"/>
          </w:divBdr>
        </w:div>
        <w:div w:id="1048528720">
          <w:marLeft w:val="0"/>
          <w:marRight w:val="0"/>
          <w:marTop w:val="0"/>
          <w:marBottom w:val="0"/>
          <w:divBdr>
            <w:top w:val="single" w:sz="2" w:space="0" w:color="auto"/>
            <w:left w:val="single" w:sz="2" w:space="0" w:color="auto"/>
            <w:bottom w:val="single" w:sz="2" w:space="0" w:color="auto"/>
            <w:right w:val="single" w:sz="2" w:space="0" w:color="auto"/>
          </w:divBdr>
          <w:divsChild>
            <w:div w:id="36324882">
              <w:marLeft w:val="0"/>
              <w:marRight w:val="0"/>
              <w:marTop w:val="0"/>
              <w:marBottom w:val="0"/>
              <w:divBdr>
                <w:top w:val="single" w:sz="2" w:space="0" w:color="auto"/>
                <w:left w:val="single" w:sz="2" w:space="0" w:color="auto"/>
                <w:bottom w:val="single" w:sz="2" w:space="0" w:color="auto"/>
                <w:right w:val="single" w:sz="2" w:space="0" w:color="auto"/>
              </w:divBdr>
            </w:div>
          </w:divsChild>
        </w:div>
        <w:div w:id="1876381190">
          <w:marLeft w:val="0"/>
          <w:marRight w:val="0"/>
          <w:marTop w:val="0"/>
          <w:marBottom w:val="0"/>
          <w:divBdr>
            <w:top w:val="single" w:sz="2" w:space="0" w:color="auto"/>
            <w:left w:val="single" w:sz="2" w:space="0" w:color="auto"/>
            <w:bottom w:val="single" w:sz="2" w:space="0" w:color="auto"/>
            <w:right w:val="single" w:sz="2" w:space="0" w:color="auto"/>
          </w:divBdr>
        </w:div>
        <w:div w:id="1802193103">
          <w:marLeft w:val="0"/>
          <w:marRight w:val="0"/>
          <w:marTop w:val="0"/>
          <w:marBottom w:val="0"/>
          <w:divBdr>
            <w:top w:val="single" w:sz="2" w:space="0" w:color="auto"/>
            <w:left w:val="single" w:sz="2" w:space="0" w:color="auto"/>
            <w:bottom w:val="single" w:sz="2" w:space="0" w:color="auto"/>
            <w:right w:val="single" w:sz="2" w:space="0" w:color="auto"/>
          </w:divBdr>
        </w:div>
        <w:div w:id="1228105630">
          <w:marLeft w:val="0"/>
          <w:marRight w:val="0"/>
          <w:marTop w:val="0"/>
          <w:marBottom w:val="0"/>
          <w:divBdr>
            <w:top w:val="single" w:sz="2" w:space="0" w:color="auto"/>
            <w:left w:val="single" w:sz="2" w:space="0" w:color="auto"/>
            <w:bottom w:val="single" w:sz="2" w:space="0" w:color="auto"/>
            <w:right w:val="single" w:sz="2" w:space="0" w:color="auto"/>
          </w:divBdr>
        </w:div>
        <w:div w:id="1261836205">
          <w:marLeft w:val="0"/>
          <w:marRight w:val="0"/>
          <w:marTop w:val="0"/>
          <w:marBottom w:val="0"/>
          <w:divBdr>
            <w:top w:val="single" w:sz="2" w:space="0" w:color="auto"/>
            <w:left w:val="single" w:sz="2" w:space="0" w:color="auto"/>
            <w:bottom w:val="single" w:sz="2" w:space="0" w:color="auto"/>
            <w:right w:val="single" w:sz="2" w:space="0" w:color="auto"/>
          </w:divBdr>
        </w:div>
        <w:div w:id="1288122770">
          <w:marLeft w:val="0"/>
          <w:marRight w:val="0"/>
          <w:marTop w:val="0"/>
          <w:marBottom w:val="0"/>
          <w:divBdr>
            <w:top w:val="single" w:sz="2" w:space="0" w:color="auto"/>
            <w:left w:val="single" w:sz="2" w:space="0" w:color="auto"/>
            <w:bottom w:val="single" w:sz="2" w:space="0" w:color="auto"/>
            <w:right w:val="single" w:sz="2" w:space="0" w:color="auto"/>
          </w:divBdr>
        </w:div>
        <w:div w:id="978149721">
          <w:marLeft w:val="0"/>
          <w:marRight w:val="0"/>
          <w:marTop w:val="0"/>
          <w:marBottom w:val="0"/>
          <w:divBdr>
            <w:top w:val="single" w:sz="2" w:space="0" w:color="auto"/>
            <w:left w:val="single" w:sz="2" w:space="0" w:color="auto"/>
            <w:bottom w:val="single" w:sz="2" w:space="0" w:color="auto"/>
            <w:right w:val="single" w:sz="2" w:space="0" w:color="auto"/>
          </w:divBdr>
        </w:div>
        <w:div w:id="1149402474">
          <w:marLeft w:val="0"/>
          <w:marRight w:val="0"/>
          <w:marTop w:val="0"/>
          <w:marBottom w:val="0"/>
          <w:divBdr>
            <w:top w:val="single" w:sz="2" w:space="0" w:color="auto"/>
            <w:left w:val="single" w:sz="2" w:space="0" w:color="auto"/>
            <w:bottom w:val="single" w:sz="2" w:space="0" w:color="auto"/>
            <w:right w:val="single" w:sz="2" w:space="0" w:color="auto"/>
          </w:divBdr>
        </w:div>
        <w:div w:id="1897356772">
          <w:marLeft w:val="0"/>
          <w:marRight w:val="0"/>
          <w:marTop w:val="0"/>
          <w:marBottom w:val="0"/>
          <w:divBdr>
            <w:top w:val="single" w:sz="2" w:space="0" w:color="auto"/>
            <w:left w:val="single" w:sz="2" w:space="0" w:color="auto"/>
            <w:bottom w:val="single" w:sz="2" w:space="0" w:color="auto"/>
            <w:right w:val="single" w:sz="2" w:space="0" w:color="auto"/>
          </w:divBdr>
        </w:div>
        <w:div w:id="277684014">
          <w:marLeft w:val="0"/>
          <w:marRight w:val="0"/>
          <w:marTop w:val="0"/>
          <w:marBottom w:val="0"/>
          <w:divBdr>
            <w:top w:val="single" w:sz="2" w:space="0" w:color="auto"/>
            <w:left w:val="single" w:sz="2" w:space="0" w:color="auto"/>
            <w:bottom w:val="single" w:sz="2" w:space="0" w:color="auto"/>
            <w:right w:val="single" w:sz="2" w:space="0" w:color="auto"/>
          </w:divBdr>
        </w:div>
        <w:div w:id="982537742">
          <w:marLeft w:val="0"/>
          <w:marRight w:val="0"/>
          <w:marTop w:val="0"/>
          <w:marBottom w:val="0"/>
          <w:divBdr>
            <w:top w:val="single" w:sz="2" w:space="0" w:color="auto"/>
            <w:left w:val="single" w:sz="2" w:space="0" w:color="auto"/>
            <w:bottom w:val="single" w:sz="2" w:space="0" w:color="auto"/>
            <w:right w:val="single" w:sz="2" w:space="0" w:color="auto"/>
          </w:divBdr>
        </w:div>
        <w:div w:id="1944529069">
          <w:marLeft w:val="0"/>
          <w:marRight w:val="0"/>
          <w:marTop w:val="0"/>
          <w:marBottom w:val="0"/>
          <w:divBdr>
            <w:top w:val="single" w:sz="2" w:space="0" w:color="auto"/>
            <w:left w:val="single" w:sz="2" w:space="0" w:color="auto"/>
            <w:bottom w:val="single" w:sz="2" w:space="0" w:color="auto"/>
            <w:right w:val="single" w:sz="2" w:space="0" w:color="auto"/>
          </w:divBdr>
        </w:div>
        <w:div w:id="190529730">
          <w:marLeft w:val="0"/>
          <w:marRight w:val="0"/>
          <w:marTop w:val="0"/>
          <w:marBottom w:val="0"/>
          <w:divBdr>
            <w:top w:val="single" w:sz="2" w:space="0" w:color="auto"/>
            <w:left w:val="single" w:sz="2" w:space="0" w:color="auto"/>
            <w:bottom w:val="single" w:sz="2" w:space="0" w:color="auto"/>
            <w:right w:val="single" w:sz="2" w:space="0" w:color="auto"/>
          </w:divBdr>
        </w:div>
        <w:div w:id="2092507908">
          <w:marLeft w:val="0"/>
          <w:marRight w:val="0"/>
          <w:marTop w:val="0"/>
          <w:marBottom w:val="0"/>
          <w:divBdr>
            <w:top w:val="single" w:sz="2" w:space="0" w:color="auto"/>
            <w:left w:val="single" w:sz="2" w:space="0" w:color="auto"/>
            <w:bottom w:val="single" w:sz="2" w:space="0" w:color="auto"/>
            <w:right w:val="single" w:sz="2" w:space="0" w:color="auto"/>
          </w:divBdr>
          <w:divsChild>
            <w:div w:id="1696735057">
              <w:marLeft w:val="0"/>
              <w:marRight w:val="0"/>
              <w:marTop w:val="0"/>
              <w:marBottom w:val="0"/>
              <w:divBdr>
                <w:top w:val="single" w:sz="2" w:space="0" w:color="auto"/>
                <w:left w:val="single" w:sz="2" w:space="0" w:color="auto"/>
                <w:bottom w:val="single" w:sz="2" w:space="0" w:color="auto"/>
                <w:right w:val="single" w:sz="2" w:space="0" w:color="auto"/>
              </w:divBdr>
            </w:div>
          </w:divsChild>
        </w:div>
        <w:div w:id="1575581826">
          <w:marLeft w:val="0"/>
          <w:marRight w:val="0"/>
          <w:marTop w:val="0"/>
          <w:marBottom w:val="0"/>
          <w:divBdr>
            <w:top w:val="single" w:sz="2" w:space="0" w:color="auto"/>
            <w:left w:val="single" w:sz="2" w:space="0" w:color="auto"/>
            <w:bottom w:val="single" w:sz="2" w:space="0" w:color="auto"/>
            <w:right w:val="single" w:sz="2" w:space="0" w:color="auto"/>
          </w:divBdr>
        </w:div>
        <w:div w:id="1266227124">
          <w:marLeft w:val="0"/>
          <w:marRight w:val="0"/>
          <w:marTop w:val="0"/>
          <w:marBottom w:val="0"/>
          <w:divBdr>
            <w:top w:val="single" w:sz="2" w:space="0" w:color="auto"/>
            <w:left w:val="single" w:sz="2" w:space="0" w:color="auto"/>
            <w:bottom w:val="single" w:sz="2" w:space="0" w:color="auto"/>
            <w:right w:val="single" w:sz="2" w:space="0" w:color="auto"/>
          </w:divBdr>
          <w:divsChild>
            <w:div w:id="902103579">
              <w:marLeft w:val="0"/>
              <w:marRight w:val="0"/>
              <w:marTop w:val="0"/>
              <w:marBottom w:val="0"/>
              <w:divBdr>
                <w:top w:val="single" w:sz="2" w:space="0" w:color="auto"/>
                <w:left w:val="single" w:sz="2" w:space="0" w:color="auto"/>
                <w:bottom w:val="single" w:sz="2" w:space="0" w:color="auto"/>
                <w:right w:val="single" w:sz="2" w:space="0" w:color="auto"/>
              </w:divBdr>
            </w:div>
          </w:divsChild>
        </w:div>
        <w:div w:id="1912229898">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374</Words>
  <Characters>2137</Characters>
  <Application>Microsoft Office Word</Application>
  <DocSecurity>0</DocSecurity>
  <Lines>17</Lines>
  <Paragraphs>5</Paragraphs>
  <ScaleCrop>false</ScaleCrop>
  <Company/>
  <LinksUpToDate>false</LinksUpToDate>
  <CharactersWithSpaces>2506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2023-11-07T08:08:00Z</dcterms:created>
  <dcterms:modified xsi:type="dcterms:W3CDTF">2023-11-07T08:09:00Z</dcterms:modified>
</cp:coreProperties>
</file>