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CCEFEF" w14:textId="77777777" w:rsidR="003471FB" w:rsidRPr="003471FB" w:rsidRDefault="003471FB" w:rsidP="003471FB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3471FB">
        <w:rPr>
          <w:rFonts w:ascii="Segoe UI" w:hAnsi="Segoe UI" w:cs="Segoe UI"/>
          <w:color w:val="303030"/>
          <w:kern w:val="0"/>
          <w:sz w:val="36"/>
          <w:szCs w:val="36"/>
        </w:rPr>
        <w:t>功能概述</w:t>
      </w:r>
    </w:p>
    <w:p w14:paraId="691D96EA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</w:rPr>
        <w:t>如果单位是静态</w:t>
      </w:r>
      <w:r w:rsidRPr="003471FB">
        <w:rPr>
          <w:rFonts w:ascii="Segoe UI" w:hAnsi="Segoe UI" w:cs="Segoe UI"/>
          <w:color w:val="303030"/>
          <w:kern w:val="0"/>
          <w:szCs w:val="24"/>
        </w:rPr>
        <w:t>IP</w:t>
      </w:r>
      <w:r w:rsidRPr="003471FB">
        <w:rPr>
          <w:rFonts w:ascii="Segoe UI" w:hAnsi="Segoe UI" w:cs="Segoe UI"/>
          <w:color w:val="303030"/>
          <w:kern w:val="0"/>
          <w:szCs w:val="24"/>
        </w:rPr>
        <w:t>，需要进行配置网络时，只有配置好网络后，电脑才可以正常上网，才能接收邮件、浏览新闻、下载文件、聊天、网上购物等。</w:t>
      </w:r>
    </w:p>
    <w:p w14:paraId="2F337FED" w14:textId="77777777" w:rsidR="003471FB" w:rsidRPr="003471FB" w:rsidRDefault="003471FB" w:rsidP="003471FB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3471FB">
        <w:rPr>
          <w:rFonts w:ascii="Segoe UI" w:hAnsi="Segoe UI" w:cs="Segoe UI"/>
          <w:color w:val="303030"/>
          <w:kern w:val="0"/>
          <w:sz w:val="36"/>
          <w:szCs w:val="36"/>
        </w:rPr>
        <w:t>功能介绍</w:t>
      </w:r>
    </w:p>
    <w:p w14:paraId="65BF76AB" w14:textId="77777777" w:rsidR="003471FB" w:rsidRPr="003471FB" w:rsidRDefault="003471FB" w:rsidP="003471F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color w:val="303030"/>
          <w:kern w:val="0"/>
          <w:sz w:val="27"/>
          <w:szCs w:val="27"/>
        </w:rPr>
        <w:t>一、有线网络</w:t>
      </w:r>
    </w:p>
    <w:p w14:paraId="7D387A93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</w:rPr>
        <w:t>有线网络安全快速稳定，是最常见的网络连接方式。当您设置好路由器后，把网线两端分别插入电脑和路由器，即可连接有线网络。</w:t>
      </w:r>
    </w:p>
    <w:p w14:paraId="7AC34E4A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</w:rPr>
        <w:t>将网线插入电脑上的网络插孔，将网线的另一端插入路由器或网络端口。</w:t>
      </w:r>
    </w:p>
    <w:p w14:paraId="319F5483" w14:textId="36DA2AAE" w:rsidR="003471FB" w:rsidRPr="003471FB" w:rsidRDefault="003471FB" w:rsidP="003471FB">
      <w:pPr>
        <w:pStyle w:val="a3"/>
        <w:numPr>
          <w:ilvl w:val="0"/>
          <w:numId w:val="39"/>
        </w:numPr>
        <w:ind w:firstLineChars="0"/>
      </w:pPr>
      <w:r w:rsidRPr="003471FB">
        <w:t>步骤一</w:t>
      </w:r>
      <w:r w:rsidRPr="003471FB">
        <w:t xml:space="preserve"> </w:t>
      </w:r>
      <w:r w:rsidRPr="003471FB">
        <w:t>在控制中心首页，点击网络。</w:t>
      </w:r>
    </w:p>
    <w:p w14:paraId="4879E128" w14:textId="6AA4345E" w:rsidR="003471FB" w:rsidRPr="003471FB" w:rsidRDefault="003471FB" w:rsidP="003471FB">
      <w:pPr>
        <w:pStyle w:val="a3"/>
        <w:numPr>
          <w:ilvl w:val="0"/>
          <w:numId w:val="39"/>
        </w:numPr>
        <w:ind w:firstLineChars="0"/>
      </w:pPr>
      <w:r w:rsidRPr="003471FB">
        <w:t>步骤二</w:t>
      </w:r>
      <w:r w:rsidRPr="003471FB">
        <w:t xml:space="preserve"> </w:t>
      </w:r>
      <w:r w:rsidRPr="003471FB">
        <w:t>点击有线网络，进入有线网络设置界面。</w:t>
      </w:r>
    </w:p>
    <w:p w14:paraId="06BFA4E2" w14:textId="3879EE37" w:rsidR="003471FB" w:rsidRPr="003471FB" w:rsidRDefault="003471FB" w:rsidP="003471FB">
      <w:pPr>
        <w:pStyle w:val="a3"/>
        <w:numPr>
          <w:ilvl w:val="0"/>
          <w:numId w:val="39"/>
        </w:numPr>
        <w:ind w:firstLineChars="0"/>
      </w:pPr>
      <w:r w:rsidRPr="003471FB">
        <w:t>步骤三</w:t>
      </w:r>
      <w:r w:rsidRPr="003471FB">
        <w:t xml:space="preserve"> </w:t>
      </w:r>
      <w:r w:rsidRPr="003471FB">
        <w:t>打开有线网卡，开启有线网络连接功能。</w:t>
      </w:r>
    </w:p>
    <w:p w14:paraId="0125346B" w14:textId="38B47552" w:rsidR="003471FB" w:rsidRPr="003471FB" w:rsidRDefault="003471FB" w:rsidP="003471FB">
      <w:pPr>
        <w:pStyle w:val="a3"/>
        <w:numPr>
          <w:ilvl w:val="0"/>
          <w:numId w:val="39"/>
        </w:numPr>
        <w:ind w:firstLineChars="0"/>
      </w:pPr>
      <w:r w:rsidRPr="003471FB">
        <w:t>步骤四</w:t>
      </w:r>
      <w:r w:rsidRPr="003471FB">
        <w:t xml:space="preserve"> </w:t>
      </w:r>
      <w:r w:rsidRPr="003471FB">
        <w:t>当网络连接成功后，桌面上方将弹出</w:t>
      </w:r>
      <w:r w:rsidRPr="003471FB">
        <w:t>“</w:t>
      </w:r>
      <w:r w:rsidRPr="003471FB">
        <w:t>已连接有线连接</w:t>
      </w:r>
      <w:r w:rsidRPr="003471FB">
        <w:t>”</w:t>
      </w:r>
      <w:r w:rsidRPr="003471FB">
        <w:t>的提示信息。</w:t>
      </w:r>
    </w:p>
    <w:p w14:paraId="0B5896D6" w14:textId="7E058D3F" w:rsidR="003471FB" w:rsidRPr="003471FB" w:rsidRDefault="003471FB" w:rsidP="003471FB">
      <w:pPr>
        <w:pStyle w:val="a3"/>
        <w:numPr>
          <w:ilvl w:val="0"/>
          <w:numId w:val="39"/>
        </w:numPr>
        <w:ind w:firstLineChars="0"/>
      </w:pPr>
      <w:r w:rsidRPr="003471FB">
        <w:t>步骤五</w:t>
      </w:r>
      <w:r w:rsidRPr="003471FB">
        <w:t xml:space="preserve"> </w:t>
      </w:r>
      <w:r w:rsidRPr="003471FB">
        <w:t>还可以在有线网络的设置界面，编辑或新建有线网络设置。</w:t>
      </w:r>
    </w:p>
    <w:p w14:paraId="609F386E" w14:textId="5DEF0E50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8732C2D" wp14:editId="3802C93E">
            <wp:extent cx="5278120" cy="4080510"/>
            <wp:effectExtent l="0" t="0" r="0" b="0"/>
            <wp:docPr id="32806586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8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4AB24" w14:textId="77777777" w:rsidR="003471FB" w:rsidRPr="003471FB" w:rsidRDefault="003471FB" w:rsidP="003471F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color w:val="303030"/>
          <w:kern w:val="0"/>
          <w:sz w:val="27"/>
          <w:szCs w:val="27"/>
        </w:rPr>
        <w:t>二、无线网络</w:t>
      </w:r>
    </w:p>
    <w:p w14:paraId="006657B4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</w:rPr>
        <w:t>无线网络帮助您摆脱线缆的束缚，上网形式更加灵活，支持更多设备使用。</w:t>
      </w:r>
    </w:p>
    <w:p w14:paraId="713F3CC6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</w:rPr>
        <w:t>连接无线网络</w:t>
      </w:r>
    </w:p>
    <w:p w14:paraId="220B7477" w14:textId="2587C147" w:rsidR="003471FB" w:rsidRPr="003471FB" w:rsidRDefault="003471FB" w:rsidP="003471FB">
      <w:pPr>
        <w:pStyle w:val="a3"/>
        <w:numPr>
          <w:ilvl w:val="0"/>
          <w:numId w:val="40"/>
        </w:numPr>
        <w:ind w:firstLineChars="0"/>
      </w:pPr>
      <w:r w:rsidRPr="003471FB">
        <w:t>步骤一</w:t>
      </w:r>
      <w:r w:rsidRPr="003471FB">
        <w:t xml:space="preserve"> </w:t>
      </w:r>
      <w:r w:rsidRPr="003471FB">
        <w:t>在控制中心首页，点击网络。</w:t>
      </w:r>
    </w:p>
    <w:p w14:paraId="2C7FB6C0" w14:textId="405F5D36" w:rsidR="003471FB" w:rsidRPr="003471FB" w:rsidRDefault="003471FB" w:rsidP="003471FB">
      <w:pPr>
        <w:pStyle w:val="a3"/>
        <w:numPr>
          <w:ilvl w:val="0"/>
          <w:numId w:val="40"/>
        </w:numPr>
        <w:ind w:firstLineChars="0"/>
      </w:pPr>
      <w:r w:rsidRPr="003471FB">
        <w:t>步骤二</w:t>
      </w:r>
      <w:r w:rsidRPr="003471FB">
        <w:t xml:space="preserve"> </w:t>
      </w:r>
      <w:r w:rsidRPr="003471FB">
        <w:t>点击无线网络，进入无线网络设置界面。</w:t>
      </w:r>
    </w:p>
    <w:p w14:paraId="4611B044" w14:textId="2FA3F79F" w:rsidR="003471FB" w:rsidRDefault="003471FB" w:rsidP="003471FB">
      <w:pPr>
        <w:pStyle w:val="a3"/>
        <w:numPr>
          <w:ilvl w:val="0"/>
          <w:numId w:val="40"/>
        </w:numPr>
        <w:ind w:firstLineChars="0"/>
      </w:pPr>
      <w:r w:rsidRPr="003471FB">
        <w:t>步骤三</w:t>
      </w:r>
      <w:r w:rsidRPr="003471FB">
        <w:t xml:space="preserve"> </w:t>
      </w:r>
      <w:r w:rsidRPr="003471FB">
        <w:t>打开无线网卡，开启无线网络连接功能。</w:t>
      </w:r>
    </w:p>
    <w:p w14:paraId="257B3557" w14:textId="430230AA" w:rsidR="003471FB" w:rsidRPr="003471FB" w:rsidRDefault="003471FB" w:rsidP="003471FB">
      <w:r w:rsidRPr="003471FB">
        <w:rPr>
          <w:szCs w:val="24"/>
        </w:rPr>
        <w:t>电脑会自动搜索并显示附近可用的无线网络。</w:t>
      </w:r>
    </w:p>
    <w:p w14:paraId="02B9FE4F" w14:textId="640E8068" w:rsidR="003471FB" w:rsidRPr="003471FB" w:rsidRDefault="003471FB" w:rsidP="003471FB">
      <w:pPr>
        <w:pStyle w:val="a3"/>
        <w:numPr>
          <w:ilvl w:val="0"/>
          <w:numId w:val="40"/>
        </w:numPr>
        <w:ind w:firstLineChars="0"/>
      </w:pPr>
      <w:r w:rsidRPr="003471FB">
        <w:lastRenderedPageBreak/>
        <w:t>步骤四</w:t>
      </w:r>
      <w:r w:rsidRPr="003471FB">
        <w:t xml:space="preserve"> </w:t>
      </w:r>
      <w:r w:rsidRPr="003471FB">
        <w:t>选择需要连接的无线网络。</w:t>
      </w:r>
    </w:p>
    <w:p w14:paraId="345DDCEA" w14:textId="720ECA56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</w:rPr>
        <w:t>如果该网络是开放的，将自动连接到此网络。</w:t>
      </w:r>
    </w:p>
    <w:p w14:paraId="0FF0CA0A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</w:rPr>
        <w:t>如果该网络是加密的，请根据提示输入密码，点击</w:t>
      </w:r>
      <w:r w:rsidRPr="003471FB">
        <w:rPr>
          <w:rFonts w:ascii="Segoe UI" w:hAnsi="Segoe UI" w:cs="Segoe UI"/>
          <w:color w:val="303030"/>
          <w:kern w:val="0"/>
          <w:szCs w:val="24"/>
        </w:rPr>
        <w:t> </w:t>
      </w:r>
      <w:r w:rsidRPr="003471FB">
        <w:rPr>
          <w:rFonts w:ascii="Segoe UI" w:hAnsi="Segoe UI" w:cs="Segoe UI"/>
          <w:color w:val="303030"/>
          <w:kern w:val="0"/>
          <w:szCs w:val="24"/>
        </w:rPr>
        <w:t>连接，然后将自动完成连接。</w:t>
      </w:r>
    </w:p>
    <w:p w14:paraId="2383A1A0" w14:textId="1F734BB3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5728606" wp14:editId="35EB5046">
            <wp:extent cx="5278120" cy="4080510"/>
            <wp:effectExtent l="0" t="0" r="0" b="0"/>
            <wp:docPr id="211685422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8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DC2F40" w14:textId="77777777" w:rsidR="003471FB" w:rsidRPr="003471FB" w:rsidRDefault="003471FB" w:rsidP="003471F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3471FB">
        <w:rPr>
          <w:rFonts w:ascii="Segoe UI" w:hAnsi="Segoe UI" w:cs="Segoe UI"/>
          <w:color w:val="888888"/>
          <w:kern w:val="0"/>
          <w:sz w:val="27"/>
          <w:szCs w:val="27"/>
        </w:rPr>
        <w:t>连接无线网络</w:t>
      </w:r>
    </w:p>
    <w:p w14:paraId="190D5F9A" w14:textId="77777777" w:rsidR="003471FB" w:rsidRPr="003471FB" w:rsidRDefault="003471FB" w:rsidP="003471F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color w:val="303030"/>
          <w:kern w:val="0"/>
          <w:sz w:val="27"/>
          <w:szCs w:val="27"/>
        </w:rPr>
        <w:t>三、连接隐藏网络</w:t>
      </w:r>
    </w:p>
    <w:p w14:paraId="31195703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</w:rPr>
        <w:t>为了防止他人扫描到自己的</w:t>
      </w:r>
      <w:r w:rsidRPr="003471FB">
        <w:rPr>
          <w:rFonts w:ascii="Segoe UI" w:hAnsi="Segoe UI" w:cs="Segoe UI"/>
          <w:color w:val="303030"/>
          <w:kern w:val="0"/>
          <w:szCs w:val="24"/>
        </w:rPr>
        <w:t>WiFi</w:t>
      </w:r>
      <w:r w:rsidRPr="003471FB">
        <w:rPr>
          <w:rFonts w:ascii="Segoe UI" w:hAnsi="Segoe UI" w:cs="Segoe UI"/>
          <w:color w:val="303030"/>
          <w:kern w:val="0"/>
          <w:szCs w:val="24"/>
        </w:rPr>
        <w:t>，进而破解</w:t>
      </w:r>
      <w:r w:rsidRPr="003471FB">
        <w:rPr>
          <w:rFonts w:ascii="Segoe UI" w:hAnsi="Segoe UI" w:cs="Segoe UI"/>
          <w:color w:val="303030"/>
          <w:kern w:val="0"/>
          <w:szCs w:val="24"/>
        </w:rPr>
        <w:t>WiFi</w:t>
      </w:r>
      <w:r w:rsidRPr="003471FB">
        <w:rPr>
          <w:rFonts w:ascii="Segoe UI" w:hAnsi="Segoe UI" w:cs="Segoe UI"/>
          <w:color w:val="303030"/>
          <w:kern w:val="0"/>
          <w:szCs w:val="24"/>
        </w:rPr>
        <w:t>密码连接您的网络，您可以在路由器设置界面隐藏无线网络。设置后，您需要手动连接隐藏网络才能上网。</w:t>
      </w:r>
    </w:p>
    <w:p w14:paraId="342BCD2E" w14:textId="72FA84E9" w:rsidR="003471FB" w:rsidRPr="003471FB" w:rsidRDefault="003471FB" w:rsidP="00FE4D98">
      <w:pPr>
        <w:pStyle w:val="a3"/>
        <w:numPr>
          <w:ilvl w:val="0"/>
          <w:numId w:val="40"/>
        </w:numPr>
        <w:ind w:firstLineChars="0"/>
      </w:pPr>
      <w:r w:rsidRPr="003471FB">
        <w:t>在控制中心首页，点击网络。</w:t>
      </w:r>
    </w:p>
    <w:p w14:paraId="0F6B354E" w14:textId="0FC9DCC1" w:rsidR="003471FB" w:rsidRPr="003471FB" w:rsidRDefault="003471FB" w:rsidP="00FE4D98">
      <w:pPr>
        <w:pStyle w:val="a3"/>
        <w:numPr>
          <w:ilvl w:val="0"/>
          <w:numId w:val="40"/>
        </w:numPr>
        <w:ind w:firstLineChars="0"/>
      </w:pPr>
      <w:r w:rsidRPr="003471FB">
        <w:t>点击无线网络，进入无线网络设置界面。</w:t>
      </w:r>
    </w:p>
    <w:p w14:paraId="1EE8B1C7" w14:textId="4E268033" w:rsidR="003471FB" w:rsidRPr="003471FB" w:rsidRDefault="003471FB" w:rsidP="00FE4D98">
      <w:pPr>
        <w:pStyle w:val="a3"/>
        <w:numPr>
          <w:ilvl w:val="0"/>
          <w:numId w:val="40"/>
        </w:numPr>
        <w:ind w:firstLineChars="0"/>
      </w:pPr>
      <w:r w:rsidRPr="003471FB">
        <w:t>点击连接到隐藏网络。</w:t>
      </w:r>
    </w:p>
    <w:p w14:paraId="5FF8DADC" w14:textId="77777777" w:rsidR="003471FB" w:rsidRPr="003471FB" w:rsidRDefault="003471FB" w:rsidP="00FE4D98">
      <w:pPr>
        <w:pStyle w:val="a3"/>
        <w:numPr>
          <w:ilvl w:val="0"/>
          <w:numId w:val="40"/>
        </w:numPr>
        <w:ind w:firstLineChars="0"/>
      </w:pPr>
      <w:r w:rsidRPr="003471FB">
        <w:t>输入网络名称</w:t>
      </w:r>
      <w:r w:rsidRPr="003471FB">
        <w:t>SSID</w:t>
      </w:r>
      <w:r w:rsidRPr="003471FB">
        <w:t>和其他必填选项。</w:t>
      </w:r>
    </w:p>
    <w:p w14:paraId="68F11345" w14:textId="36110530" w:rsidR="003471FB" w:rsidRPr="003471FB" w:rsidRDefault="003471FB" w:rsidP="00FE4D98">
      <w:pPr>
        <w:pStyle w:val="a3"/>
        <w:numPr>
          <w:ilvl w:val="0"/>
          <w:numId w:val="40"/>
        </w:numPr>
        <w:ind w:firstLineChars="0"/>
      </w:pPr>
      <w:r w:rsidRPr="003471FB">
        <w:t>点击保存。</w:t>
      </w:r>
    </w:p>
    <w:p w14:paraId="037D26BF" w14:textId="677B0260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58C7F8D" wp14:editId="73DC5A24">
            <wp:extent cx="5278120" cy="4080510"/>
            <wp:effectExtent l="0" t="0" r="0" b="0"/>
            <wp:docPr id="4327385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8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441758" w14:textId="7F7BC50B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A06293A" wp14:editId="13B77121">
            <wp:extent cx="5278120" cy="4080510"/>
            <wp:effectExtent l="0" t="0" r="0" b="0"/>
            <wp:docPr id="96190002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8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08062" w14:textId="77777777" w:rsidR="003471FB" w:rsidRPr="003471FB" w:rsidRDefault="003471FB" w:rsidP="003471F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3471FB">
        <w:rPr>
          <w:rFonts w:ascii="Segoe UI" w:hAnsi="Segoe UI" w:cs="Segoe UI"/>
          <w:color w:val="888888"/>
          <w:kern w:val="0"/>
          <w:sz w:val="27"/>
          <w:szCs w:val="27"/>
        </w:rPr>
        <w:t>连接影藏网络方法</w:t>
      </w:r>
    </w:p>
    <w:p w14:paraId="4389FB5B" w14:textId="77777777" w:rsidR="003471FB" w:rsidRPr="003471FB" w:rsidRDefault="003471FB" w:rsidP="003471F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color w:val="303030"/>
          <w:kern w:val="0"/>
          <w:sz w:val="27"/>
          <w:szCs w:val="27"/>
        </w:rPr>
        <w:t>四、个人热点</w:t>
      </w:r>
    </w:p>
    <w:p w14:paraId="1F7C9E0A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</w:rPr>
        <w:lastRenderedPageBreak/>
        <w:t>通过个人热点将计算机网络信号转换为</w:t>
      </w:r>
      <w:r w:rsidRPr="003471FB">
        <w:rPr>
          <w:rFonts w:ascii="Segoe UI" w:hAnsi="Segoe UI" w:cs="Segoe UI"/>
          <w:color w:val="303030"/>
          <w:kern w:val="0"/>
          <w:szCs w:val="24"/>
        </w:rPr>
        <w:t>WiFi</w:t>
      </w:r>
      <w:r w:rsidRPr="003471FB">
        <w:rPr>
          <w:rFonts w:ascii="Segoe UI" w:hAnsi="Segoe UI" w:cs="Segoe UI"/>
          <w:color w:val="303030"/>
          <w:kern w:val="0"/>
          <w:szCs w:val="24"/>
        </w:rPr>
        <w:t>热点，以供一定距离内的其他设备无线连接。要开启无线热点，计算机必须装有支持热点功能的无线网卡。</w:t>
      </w:r>
    </w:p>
    <w:p w14:paraId="0AC7A028" w14:textId="4638525F" w:rsidR="003471FB" w:rsidRPr="003471FB" w:rsidRDefault="003471FB" w:rsidP="00FE4D98">
      <w:pPr>
        <w:pStyle w:val="a3"/>
        <w:numPr>
          <w:ilvl w:val="0"/>
          <w:numId w:val="41"/>
        </w:numPr>
        <w:ind w:firstLineChars="0"/>
      </w:pPr>
      <w:r w:rsidRPr="003471FB">
        <w:t>步骤一</w:t>
      </w:r>
      <w:r w:rsidRPr="003471FB">
        <w:t xml:space="preserve"> </w:t>
      </w:r>
      <w:r w:rsidRPr="003471FB">
        <w:t>在控制中心首页，点击网络。</w:t>
      </w:r>
    </w:p>
    <w:p w14:paraId="2757CCB0" w14:textId="79BCD688" w:rsidR="003471FB" w:rsidRPr="003471FB" w:rsidRDefault="003471FB" w:rsidP="00FE4D98">
      <w:pPr>
        <w:pStyle w:val="a3"/>
        <w:numPr>
          <w:ilvl w:val="0"/>
          <w:numId w:val="41"/>
        </w:numPr>
        <w:ind w:firstLineChars="0"/>
      </w:pPr>
      <w:r w:rsidRPr="003471FB">
        <w:t>步骤二</w:t>
      </w:r>
      <w:r w:rsidRPr="003471FB">
        <w:t xml:space="preserve"> </w:t>
      </w:r>
      <w:r w:rsidRPr="003471FB">
        <w:t>点击个人热点。</w:t>
      </w:r>
    </w:p>
    <w:p w14:paraId="6E545194" w14:textId="5C7F1F4F" w:rsidR="003471FB" w:rsidRPr="003471FB" w:rsidRDefault="003471FB" w:rsidP="00FE4D98">
      <w:pPr>
        <w:pStyle w:val="a3"/>
        <w:numPr>
          <w:ilvl w:val="0"/>
          <w:numId w:val="41"/>
        </w:numPr>
        <w:ind w:firstLineChars="0"/>
      </w:pPr>
      <w:r w:rsidRPr="003471FB">
        <w:t>步骤三</w:t>
      </w:r>
      <w:r w:rsidRPr="003471FB">
        <w:t xml:space="preserve"> </w:t>
      </w:r>
      <w:r w:rsidRPr="003471FB">
        <w:t>打开热点开关。</w:t>
      </w:r>
    </w:p>
    <w:p w14:paraId="33CA8C35" w14:textId="13E0F5F0" w:rsidR="003471FB" w:rsidRPr="003471FB" w:rsidRDefault="003471FB" w:rsidP="00FE4D98">
      <w:pPr>
        <w:pStyle w:val="a3"/>
        <w:numPr>
          <w:ilvl w:val="0"/>
          <w:numId w:val="41"/>
        </w:numPr>
        <w:ind w:firstLineChars="0"/>
      </w:pPr>
      <w:r w:rsidRPr="003471FB">
        <w:t>步骤四</w:t>
      </w:r>
      <w:r w:rsidRPr="003471FB">
        <w:t xml:space="preserve"> </w:t>
      </w:r>
      <w:r w:rsidRPr="003471FB">
        <w:t>设置热点信息。</w:t>
      </w:r>
    </w:p>
    <w:p w14:paraId="7C71A764" w14:textId="3847C2AB" w:rsidR="003471FB" w:rsidRPr="003471FB" w:rsidRDefault="003471FB" w:rsidP="00FE4D98">
      <w:pPr>
        <w:pStyle w:val="a3"/>
        <w:numPr>
          <w:ilvl w:val="0"/>
          <w:numId w:val="41"/>
        </w:numPr>
        <w:ind w:firstLineChars="0"/>
      </w:pPr>
      <w:r w:rsidRPr="003471FB">
        <w:t>步骤五</w:t>
      </w:r>
      <w:r w:rsidRPr="003471FB">
        <w:t xml:space="preserve"> </w:t>
      </w:r>
      <w:r w:rsidRPr="003471FB">
        <w:t>点击保存。</w:t>
      </w:r>
    </w:p>
    <w:p w14:paraId="2F2F94E0" w14:textId="4D80620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9686A37" wp14:editId="053E9901">
            <wp:extent cx="5278120" cy="4080510"/>
            <wp:effectExtent l="0" t="0" r="0" b="0"/>
            <wp:docPr id="64104833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8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6F1E6E" w14:textId="0D48ACF6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5BF9925" wp14:editId="2661B425">
            <wp:extent cx="5278120" cy="4080510"/>
            <wp:effectExtent l="0" t="0" r="0" b="0"/>
            <wp:docPr id="138527336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8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EF3F9E" w14:textId="77777777" w:rsidR="003471FB" w:rsidRPr="003471FB" w:rsidRDefault="003471FB" w:rsidP="003471F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3471FB">
        <w:rPr>
          <w:rFonts w:ascii="Segoe UI" w:hAnsi="Segoe UI" w:cs="Segoe UI"/>
          <w:color w:val="888888"/>
          <w:kern w:val="0"/>
          <w:sz w:val="27"/>
          <w:szCs w:val="27"/>
        </w:rPr>
        <w:t>连接个人热点的方法</w:t>
      </w:r>
    </w:p>
    <w:p w14:paraId="1968928D" w14:textId="77777777" w:rsidR="003471FB" w:rsidRPr="003471FB" w:rsidRDefault="003471FB" w:rsidP="003471F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color w:val="303030"/>
          <w:kern w:val="0"/>
          <w:sz w:val="27"/>
          <w:szCs w:val="27"/>
        </w:rPr>
        <w:t>五、拨号网络</w:t>
      </w:r>
    </w:p>
    <w:p w14:paraId="5BCAF254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</w:rPr>
        <w:t>拨号上网（</w:t>
      </w:r>
      <w:r w:rsidRPr="003471FB">
        <w:rPr>
          <w:rFonts w:ascii="Segoe UI" w:hAnsi="Segoe UI" w:cs="Segoe UI"/>
          <w:color w:val="303030"/>
          <w:kern w:val="0"/>
          <w:szCs w:val="24"/>
        </w:rPr>
        <w:t>DSL</w:t>
      </w:r>
      <w:r w:rsidRPr="003471FB">
        <w:rPr>
          <w:rFonts w:ascii="Segoe UI" w:hAnsi="Segoe UI" w:cs="Segoe UI"/>
          <w:color w:val="303030"/>
          <w:kern w:val="0"/>
          <w:szCs w:val="24"/>
        </w:rPr>
        <w:t>）是指通过本地电话拨号连接到网络的连接方式。配置好调制解调器，通过网线连接调制解调器的网口和电脑的网口后，创建宽带拨号连接，输入运营商提供的用户名和密码，即可拨号连接到</w:t>
      </w:r>
      <w:r w:rsidRPr="003471FB">
        <w:rPr>
          <w:rFonts w:ascii="Segoe UI" w:hAnsi="Segoe UI" w:cs="Segoe UI"/>
          <w:color w:val="303030"/>
          <w:kern w:val="0"/>
          <w:szCs w:val="24"/>
        </w:rPr>
        <w:t>Internet</w:t>
      </w:r>
      <w:r w:rsidRPr="003471FB">
        <w:rPr>
          <w:rFonts w:ascii="Segoe UI" w:hAnsi="Segoe UI" w:cs="Segoe UI"/>
          <w:color w:val="303030"/>
          <w:kern w:val="0"/>
          <w:szCs w:val="24"/>
        </w:rPr>
        <w:t>上。</w:t>
      </w:r>
    </w:p>
    <w:p w14:paraId="13BF68D2" w14:textId="5A0AE0C2" w:rsidR="003471FB" w:rsidRPr="003471FB" w:rsidRDefault="003471FB" w:rsidP="00B073F3">
      <w:pPr>
        <w:pStyle w:val="a3"/>
        <w:numPr>
          <w:ilvl w:val="0"/>
          <w:numId w:val="42"/>
        </w:numPr>
        <w:ind w:firstLineChars="0"/>
      </w:pPr>
      <w:r w:rsidRPr="003471FB">
        <w:t>步骤一</w:t>
      </w:r>
      <w:r w:rsidRPr="003471FB">
        <w:t xml:space="preserve"> </w:t>
      </w:r>
      <w:r w:rsidRPr="003471FB">
        <w:t>在控制中心首页，点击网络。</w:t>
      </w:r>
    </w:p>
    <w:p w14:paraId="3124EDC6" w14:textId="6E5D6B8F" w:rsidR="003471FB" w:rsidRPr="003471FB" w:rsidRDefault="003471FB" w:rsidP="00B073F3">
      <w:pPr>
        <w:pStyle w:val="a3"/>
        <w:numPr>
          <w:ilvl w:val="0"/>
          <w:numId w:val="42"/>
        </w:numPr>
        <w:ind w:firstLineChars="0"/>
      </w:pPr>
      <w:r w:rsidRPr="003471FB">
        <w:t>步骤二</w:t>
      </w:r>
      <w:r w:rsidRPr="003471FB">
        <w:t xml:space="preserve"> </w:t>
      </w:r>
      <w:r w:rsidRPr="003471FB">
        <w:t>点击</w:t>
      </w:r>
      <w:r w:rsidRPr="003471FB">
        <w:t> DSL</w:t>
      </w:r>
      <w:r w:rsidRPr="003471FB">
        <w:t>。</w:t>
      </w:r>
    </w:p>
    <w:p w14:paraId="70C28238" w14:textId="10F43B2C" w:rsidR="003471FB" w:rsidRPr="003471FB" w:rsidRDefault="003471FB" w:rsidP="00B073F3">
      <w:pPr>
        <w:pStyle w:val="a3"/>
        <w:numPr>
          <w:ilvl w:val="0"/>
          <w:numId w:val="42"/>
        </w:numPr>
        <w:ind w:firstLineChars="0"/>
      </w:pPr>
      <w:r w:rsidRPr="003471FB">
        <w:t>步骤三</w:t>
      </w:r>
      <w:r w:rsidRPr="003471FB">
        <w:t xml:space="preserve"> </w:t>
      </w:r>
      <w:r w:rsidRPr="003471FB">
        <w:t>并点击创建</w:t>
      </w:r>
      <w:r w:rsidRPr="003471FB">
        <w:t>PPPoE</w:t>
      </w:r>
      <w:r w:rsidRPr="003471FB">
        <w:t>连接点击添加。</w:t>
      </w:r>
    </w:p>
    <w:p w14:paraId="710A8E82" w14:textId="048EC1F5" w:rsidR="003471FB" w:rsidRPr="003471FB" w:rsidRDefault="003471FB" w:rsidP="00B073F3">
      <w:pPr>
        <w:pStyle w:val="a3"/>
        <w:numPr>
          <w:ilvl w:val="0"/>
          <w:numId w:val="42"/>
        </w:numPr>
        <w:ind w:firstLineChars="0"/>
      </w:pPr>
      <w:r w:rsidRPr="003471FB">
        <w:t>步骤四</w:t>
      </w:r>
      <w:r w:rsidRPr="003471FB">
        <w:t xml:space="preserve"> </w:t>
      </w:r>
      <w:r w:rsidRPr="003471FB">
        <w:t>输入宽带名称、帐户、密码。</w:t>
      </w:r>
    </w:p>
    <w:p w14:paraId="3D0A0E48" w14:textId="73B3859B" w:rsidR="003471FB" w:rsidRPr="003471FB" w:rsidRDefault="003471FB" w:rsidP="00B073F3">
      <w:pPr>
        <w:pStyle w:val="a3"/>
        <w:numPr>
          <w:ilvl w:val="0"/>
          <w:numId w:val="42"/>
        </w:numPr>
        <w:ind w:firstLineChars="0"/>
      </w:pPr>
      <w:r w:rsidRPr="003471FB">
        <w:t>步骤五</w:t>
      </w:r>
      <w:r w:rsidRPr="003471FB">
        <w:t xml:space="preserve"> </w:t>
      </w:r>
      <w:r w:rsidRPr="003471FB">
        <w:t>点击保存，系统自动创建宽带连接并尝试连接。</w:t>
      </w:r>
    </w:p>
    <w:p w14:paraId="45D2C024" w14:textId="3B1DBCB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2630020" wp14:editId="5A599E60">
            <wp:extent cx="5278120" cy="4080510"/>
            <wp:effectExtent l="0" t="0" r="0" b="0"/>
            <wp:docPr id="195690894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8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1F2B4" w14:textId="604E6F79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B08A3BF" wp14:editId="37FF82EC">
            <wp:extent cx="5278120" cy="4080510"/>
            <wp:effectExtent l="0" t="0" r="0" b="0"/>
            <wp:docPr id="61491014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8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68C41F" w14:textId="77777777" w:rsidR="003471FB" w:rsidRPr="003471FB" w:rsidRDefault="003471FB" w:rsidP="003471F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3471FB">
        <w:rPr>
          <w:rFonts w:ascii="Segoe UI" w:hAnsi="Segoe UI" w:cs="Segoe UI"/>
          <w:color w:val="888888"/>
          <w:kern w:val="0"/>
          <w:sz w:val="27"/>
          <w:szCs w:val="27"/>
        </w:rPr>
        <w:t>拨号网络</w:t>
      </w:r>
    </w:p>
    <w:p w14:paraId="2438C636" w14:textId="77777777" w:rsidR="003471FB" w:rsidRPr="003471FB" w:rsidRDefault="003471FB" w:rsidP="003471F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color w:val="303030"/>
          <w:kern w:val="0"/>
          <w:sz w:val="27"/>
          <w:szCs w:val="27"/>
        </w:rPr>
        <w:t>六、</w:t>
      </w:r>
      <w:r w:rsidRPr="003471FB">
        <w:rPr>
          <w:rFonts w:ascii="Segoe UI" w:hAnsi="Segoe UI" w:cs="Segoe UI"/>
          <w:color w:val="303030"/>
          <w:kern w:val="0"/>
          <w:sz w:val="27"/>
          <w:szCs w:val="27"/>
        </w:rPr>
        <w:t>VPN</w:t>
      </w:r>
    </w:p>
    <w:p w14:paraId="3118BD24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</w:rPr>
        <w:lastRenderedPageBreak/>
        <w:t>VPN</w:t>
      </w:r>
      <w:r w:rsidRPr="003471FB">
        <w:rPr>
          <w:rFonts w:ascii="Segoe UI" w:hAnsi="Segoe UI" w:cs="Segoe UI"/>
          <w:color w:val="303030"/>
          <w:kern w:val="0"/>
          <w:szCs w:val="24"/>
        </w:rPr>
        <w:t>即虚拟专用网络，其主要功能是在公用网络上建立专用网络，进行加密通讯。无论您是在外地出差还是在家中办公，只要能上网就能利用</w:t>
      </w:r>
      <w:r w:rsidRPr="003471FB">
        <w:rPr>
          <w:rFonts w:ascii="Segoe UI" w:hAnsi="Segoe UI" w:cs="Segoe UI"/>
          <w:color w:val="303030"/>
          <w:kern w:val="0"/>
          <w:szCs w:val="24"/>
        </w:rPr>
        <w:t>VPN</w:t>
      </w:r>
      <w:r w:rsidRPr="003471FB">
        <w:rPr>
          <w:rFonts w:ascii="Segoe UI" w:hAnsi="Segoe UI" w:cs="Segoe UI"/>
          <w:color w:val="303030"/>
          <w:kern w:val="0"/>
          <w:szCs w:val="24"/>
        </w:rPr>
        <w:t>访问企业的内网资源。您还可以使用</w:t>
      </w:r>
      <w:r w:rsidRPr="003471FB">
        <w:rPr>
          <w:rFonts w:ascii="Segoe UI" w:hAnsi="Segoe UI" w:cs="Segoe UI"/>
          <w:color w:val="303030"/>
          <w:kern w:val="0"/>
          <w:szCs w:val="24"/>
        </w:rPr>
        <w:t>VPN</w:t>
      </w:r>
      <w:r w:rsidRPr="003471FB">
        <w:rPr>
          <w:rFonts w:ascii="Segoe UI" w:hAnsi="Segoe UI" w:cs="Segoe UI"/>
          <w:color w:val="303030"/>
          <w:kern w:val="0"/>
          <w:szCs w:val="24"/>
        </w:rPr>
        <w:t>加速访问其他国家的网站。</w:t>
      </w:r>
    </w:p>
    <w:p w14:paraId="1D1CD869" w14:textId="65DF6B44" w:rsidR="003471FB" w:rsidRPr="003471FB" w:rsidRDefault="003471FB" w:rsidP="00B073F3">
      <w:pPr>
        <w:pStyle w:val="a3"/>
        <w:numPr>
          <w:ilvl w:val="0"/>
          <w:numId w:val="43"/>
        </w:numPr>
        <w:ind w:firstLineChars="0"/>
      </w:pPr>
      <w:r w:rsidRPr="003471FB">
        <w:t>步骤一</w:t>
      </w:r>
      <w:r w:rsidRPr="003471FB">
        <w:t xml:space="preserve"> </w:t>
      </w:r>
      <w:r w:rsidRPr="003471FB">
        <w:t>在控制中心首页，点击</w:t>
      </w:r>
      <w:r w:rsidRPr="003471FB">
        <w:t> </w:t>
      </w:r>
      <w:r w:rsidRPr="003471FB">
        <w:t>网络。</w:t>
      </w:r>
    </w:p>
    <w:p w14:paraId="76A6EECF" w14:textId="4722FF45" w:rsidR="003471FB" w:rsidRPr="003471FB" w:rsidRDefault="003471FB" w:rsidP="00B073F3">
      <w:pPr>
        <w:pStyle w:val="a3"/>
        <w:numPr>
          <w:ilvl w:val="0"/>
          <w:numId w:val="43"/>
        </w:numPr>
        <w:ind w:firstLineChars="0"/>
      </w:pPr>
      <w:r w:rsidRPr="003471FB">
        <w:t>步骤二</w:t>
      </w:r>
      <w:r w:rsidRPr="003471FB">
        <w:t xml:space="preserve"> </w:t>
      </w:r>
      <w:r w:rsidRPr="003471FB">
        <w:t>点击</w:t>
      </w:r>
      <w:r w:rsidRPr="003471FB">
        <w:t> VPN</w:t>
      </w:r>
      <w:r w:rsidRPr="003471FB">
        <w:t>，选择</w:t>
      </w:r>
      <w:r w:rsidRPr="003471FB">
        <w:t> </w:t>
      </w:r>
      <w:r w:rsidRPr="003471FB">
        <w:t>添加</w:t>
      </w:r>
      <w:r w:rsidRPr="003471FB">
        <w:t>VPN </w:t>
      </w:r>
      <w:r w:rsidRPr="003471FB">
        <w:t>点击添加</w:t>
      </w:r>
      <w:r w:rsidRPr="003471FB">
        <w:t> </w:t>
      </w:r>
      <w:r w:rsidRPr="003471FB">
        <w:t>或</w:t>
      </w:r>
      <w:r w:rsidRPr="003471FB">
        <w:t> </w:t>
      </w:r>
      <w:r w:rsidRPr="003471FB">
        <w:t>导入</w:t>
      </w:r>
      <w:r w:rsidRPr="003471FB">
        <w:t>VPN </w:t>
      </w:r>
      <w:r w:rsidRPr="003471FB">
        <w:t>按钮。</w:t>
      </w:r>
    </w:p>
    <w:p w14:paraId="7D248404" w14:textId="24A7E5AA" w:rsidR="003471FB" w:rsidRPr="003471FB" w:rsidRDefault="003471FB" w:rsidP="00B073F3">
      <w:pPr>
        <w:pStyle w:val="a3"/>
        <w:numPr>
          <w:ilvl w:val="0"/>
          <w:numId w:val="43"/>
        </w:numPr>
        <w:ind w:firstLineChars="0"/>
      </w:pPr>
      <w:r w:rsidRPr="003471FB">
        <w:t>步骤三</w:t>
      </w:r>
      <w:r w:rsidRPr="003471FB">
        <w:t xml:space="preserve"> </w:t>
      </w:r>
      <w:r w:rsidRPr="003471FB">
        <w:t>选择</w:t>
      </w:r>
      <w:r w:rsidRPr="003471FB">
        <w:t>VPN</w:t>
      </w:r>
      <w:r w:rsidRPr="003471FB">
        <w:t>协议类型，并输入名称、网关、用户名、密码等信息。（导入</w:t>
      </w:r>
      <w:r w:rsidRPr="003471FB">
        <w:t>VPN</w:t>
      </w:r>
      <w:r w:rsidRPr="003471FB">
        <w:t>会自动填充信息）</w:t>
      </w:r>
    </w:p>
    <w:p w14:paraId="7CE9815D" w14:textId="58227E4D" w:rsidR="003471FB" w:rsidRPr="003471FB" w:rsidRDefault="003471FB" w:rsidP="00B073F3">
      <w:pPr>
        <w:pStyle w:val="a3"/>
        <w:numPr>
          <w:ilvl w:val="0"/>
          <w:numId w:val="43"/>
        </w:numPr>
        <w:ind w:firstLineChars="0"/>
      </w:pPr>
      <w:r w:rsidRPr="003471FB">
        <w:t>步骤四</w:t>
      </w:r>
      <w:r w:rsidRPr="003471FB">
        <w:t xml:space="preserve"> </w:t>
      </w:r>
      <w:r w:rsidRPr="003471FB">
        <w:t>点击</w:t>
      </w:r>
      <w:r w:rsidRPr="003471FB">
        <w:t> </w:t>
      </w:r>
      <w:r w:rsidRPr="003471FB">
        <w:t>保存，系统自动尝试连接</w:t>
      </w:r>
      <w:r w:rsidRPr="003471FB">
        <w:t>VPN</w:t>
      </w:r>
      <w:r w:rsidRPr="003471FB">
        <w:t>网络。</w:t>
      </w:r>
    </w:p>
    <w:p w14:paraId="2514CCFD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</w:rPr>
        <w:t>您可以将</w:t>
      </w:r>
      <w:r w:rsidRPr="003471FB">
        <w:rPr>
          <w:rFonts w:ascii="Segoe UI" w:hAnsi="Segoe UI" w:cs="Segoe UI"/>
          <w:color w:val="303030"/>
          <w:kern w:val="0"/>
          <w:szCs w:val="24"/>
        </w:rPr>
        <w:t>VPN</w:t>
      </w:r>
      <w:r w:rsidRPr="003471FB">
        <w:rPr>
          <w:rFonts w:ascii="Segoe UI" w:hAnsi="Segoe UI" w:cs="Segoe UI"/>
          <w:color w:val="303030"/>
          <w:kern w:val="0"/>
          <w:szCs w:val="24"/>
        </w:rPr>
        <w:t>设置导出，备用或共享给其他用户。</w:t>
      </w:r>
    </w:p>
    <w:p w14:paraId="2A08D7A9" w14:textId="3AC488FD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57E7AE0" wp14:editId="2C685D00">
            <wp:extent cx="5278120" cy="4080510"/>
            <wp:effectExtent l="0" t="0" r="0" b="0"/>
            <wp:docPr id="149655010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8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62864" w14:textId="4FF3105D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03CCED3" wp14:editId="14D524D7">
            <wp:extent cx="5278120" cy="4080510"/>
            <wp:effectExtent l="0" t="0" r="0" b="0"/>
            <wp:docPr id="47740158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8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884E70" w14:textId="77777777" w:rsidR="003471FB" w:rsidRPr="003471FB" w:rsidRDefault="003471FB" w:rsidP="003471F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3471FB">
        <w:rPr>
          <w:rFonts w:ascii="Segoe UI" w:hAnsi="Segoe UI" w:cs="Segoe UI"/>
          <w:color w:val="888888"/>
          <w:kern w:val="0"/>
          <w:sz w:val="27"/>
          <w:szCs w:val="27"/>
        </w:rPr>
        <w:t>VPN</w:t>
      </w:r>
      <w:r w:rsidRPr="003471FB">
        <w:rPr>
          <w:rFonts w:ascii="Segoe UI" w:hAnsi="Segoe UI" w:cs="Segoe UI"/>
          <w:color w:val="888888"/>
          <w:kern w:val="0"/>
          <w:sz w:val="27"/>
          <w:szCs w:val="27"/>
        </w:rPr>
        <w:t>配置</w:t>
      </w:r>
    </w:p>
    <w:p w14:paraId="1E35C474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  <w:highlight w:val="yellow"/>
        </w:rPr>
        <w:t>【注】</w:t>
      </w:r>
      <w:r w:rsidRPr="003471FB">
        <w:rPr>
          <w:rFonts w:ascii="Segoe UI" w:hAnsi="Segoe UI" w:cs="Segoe UI"/>
          <w:color w:val="303030"/>
          <w:kern w:val="0"/>
          <w:szCs w:val="24"/>
          <w:highlight w:val="yellow"/>
        </w:rPr>
        <w:t xml:space="preserve"> </w:t>
      </w:r>
      <w:r w:rsidRPr="003471FB">
        <w:rPr>
          <w:rFonts w:ascii="Segoe UI" w:hAnsi="Segoe UI" w:cs="Segoe UI"/>
          <w:color w:val="303030"/>
          <w:kern w:val="0"/>
          <w:szCs w:val="24"/>
          <w:highlight w:val="yellow"/>
        </w:rPr>
        <w:t>打开仅用于相对应的网络上的资源开关，可以不将</w:t>
      </w:r>
      <w:r w:rsidRPr="003471FB">
        <w:rPr>
          <w:rFonts w:ascii="Segoe UI" w:hAnsi="Segoe UI" w:cs="Segoe UI"/>
          <w:color w:val="303030"/>
          <w:kern w:val="0"/>
          <w:szCs w:val="24"/>
          <w:highlight w:val="yellow"/>
        </w:rPr>
        <w:t>VPN</w:t>
      </w:r>
      <w:r w:rsidRPr="003471FB">
        <w:rPr>
          <w:rFonts w:ascii="Segoe UI" w:hAnsi="Segoe UI" w:cs="Segoe UI"/>
          <w:color w:val="303030"/>
          <w:kern w:val="0"/>
          <w:szCs w:val="24"/>
          <w:highlight w:val="yellow"/>
        </w:rPr>
        <w:t>设置为默认路由，只在特定的网络资源上生效。</w:t>
      </w:r>
    </w:p>
    <w:p w14:paraId="0FBE5E99" w14:textId="77777777" w:rsidR="003471FB" w:rsidRPr="003471FB" w:rsidRDefault="003471FB" w:rsidP="003471F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color w:val="303030"/>
          <w:kern w:val="0"/>
          <w:sz w:val="27"/>
          <w:szCs w:val="27"/>
        </w:rPr>
        <w:t>七、系统代理</w:t>
      </w:r>
    </w:p>
    <w:p w14:paraId="153FDFDD" w14:textId="6B33FEE0" w:rsidR="003471FB" w:rsidRPr="003471FB" w:rsidRDefault="003471FB" w:rsidP="00B073F3">
      <w:pPr>
        <w:pStyle w:val="a3"/>
        <w:numPr>
          <w:ilvl w:val="0"/>
          <w:numId w:val="44"/>
        </w:numPr>
        <w:ind w:firstLineChars="0"/>
      </w:pPr>
      <w:r w:rsidRPr="003471FB">
        <w:t>步骤一</w:t>
      </w:r>
      <w:r w:rsidRPr="003471FB">
        <w:t xml:space="preserve"> </w:t>
      </w:r>
      <w:r w:rsidRPr="003471FB">
        <w:t>在控制中心首页，点击网络。</w:t>
      </w:r>
    </w:p>
    <w:p w14:paraId="4E7BD150" w14:textId="44C5BE67" w:rsidR="003471FB" w:rsidRPr="003471FB" w:rsidRDefault="003471FB" w:rsidP="00B073F3">
      <w:pPr>
        <w:pStyle w:val="a3"/>
        <w:numPr>
          <w:ilvl w:val="0"/>
          <w:numId w:val="44"/>
        </w:numPr>
        <w:ind w:firstLineChars="0"/>
      </w:pPr>
      <w:r w:rsidRPr="003471FB">
        <w:t>步骤二</w:t>
      </w:r>
      <w:r w:rsidRPr="003471FB">
        <w:t xml:space="preserve"> </w:t>
      </w:r>
      <w:r w:rsidRPr="003471FB">
        <w:t>点击系统代理，进入系统代理界面。</w:t>
      </w:r>
    </w:p>
    <w:p w14:paraId="7F19D475" w14:textId="712645F7" w:rsidR="003471FB" w:rsidRPr="003471FB" w:rsidRDefault="003471FB" w:rsidP="00B073F3">
      <w:pPr>
        <w:pStyle w:val="a3"/>
        <w:numPr>
          <w:ilvl w:val="0"/>
          <w:numId w:val="44"/>
        </w:numPr>
        <w:ind w:firstLineChars="0"/>
      </w:pPr>
      <w:r w:rsidRPr="003471FB">
        <w:t>步骤三</w:t>
      </w:r>
      <w:r w:rsidRPr="003471FB">
        <w:t xml:space="preserve"> </w:t>
      </w:r>
      <w:r w:rsidRPr="003471FB">
        <w:t>开启系统代理，在代理类型后的下拉框中选择</w:t>
      </w:r>
      <w:r w:rsidRPr="003471FB">
        <w:t> </w:t>
      </w:r>
      <w:r w:rsidRPr="003471FB">
        <w:t>手动</w:t>
      </w:r>
      <w:r w:rsidRPr="003471FB">
        <w:t> </w:t>
      </w:r>
      <w:r w:rsidRPr="003471FB">
        <w:t>或</w:t>
      </w:r>
      <w:r w:rsidRPr="003471FB">
        <w:t> </w:t>
      </w:r>
      <w:r w:rsidRPr="003471FB">
        <w:t>自动。</w:t>
      </w:r>
    </w:p>
    <w:p w14:paraId="1CF88A03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</w:rPr>
        <w:t>选择手动，需要配置代理服务器的地址和端口等信息。</w:t>
      </w:r>
    </w:p>
    <w:p w14:paraId="05D35229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</w:rPr>
        <w:t>选择自动，需要配置</w:t>
      </w:r>
      <w:r w:rsidRPr="003471FB">
        <w:rPr>
          <w:rFonts w:ascii="Segoe UI" w:hAnsi="Segoe UI" w:cs="Segoe UI"/>
          <w:color w:val="303030"/>
          <w:kern w:val="0"/>
          <w:szCs w:val="24"/>
        </w:rPr>
        <w:t>URL</w:t>
      </w:r>
      <w:r w:rsidRPr="003471FB">
        <w:rPr>
          <w:rFonts w:ascii="Segoe UI" w:hAnsi="Segoe UI" w:cs="Segoe UI"/>
          <w:color w:val="303030"/>
          <w:kern w:val="0"/>
          <w:szCs w:val="24"/>
        </w:rPr>
        <w:t>，系统将自动配置代理服务器的信息。</w:t>
      </w:r>
    </w:p>
    <w:p w14:paraId="1703A3CC" w14:textId="7E424B28" w:rsidR="003471FB" w:rsidRPr="003471FB" w:rsidRDefault="003471FB" w:rsidP="00B073F3">
      <w:pPr>
        <w:pStyle w:val="a3"/>
        <w:numPr>
          <w:ilvl w:val="0"/>
          <w:numId w:val="45"/>
        </w:numPr>
        <w:ind w:firstLineChars="0"/>
      </w:pPr>
      <w:r w:rsidRPr="003471FB">
        <w:t>步骤四</w:t>
      </w:r>
      <w:r w:rsidRPr="003471FB">
        <w:t xml:space="preserve"> </w:t>
      </w:r>
      <w:r w:rsidRPr="003471FB">
        <w:t>点击保存。</w:t>
      </w:r>
    </w:p>
    <w:p w14:paraId="01AF85BB" w14:textId="0F22360F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7D73A42" wp14:editId="1B4A5EC4">
            <wp:extent cx="5278120" cy="4080510"/>
            <wp:effectExtent l="0" t="0" r="0" b="0"/>
            <wp:docPr id="45046894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8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AA0863" w14:textId="77777777" w:rsidR="003471FB" w:rsidRPr="003471FB" w:rsidRDefault="003471FB" w:rsidP="003471F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3471FB">
        <w:rPr>
          <w:rFonts w:ascii="Segoe UI" w:hAnsi="Segoe UI" w:cs="Segoe UI"/>
          <w:color w:val="888888"/>
          <w:kern w:val="0"/>
          <w:sz w:val="27"/>
          <w:szCs w:val="27"/>
        </w:rPr>
        <w:t>系统代理</w:t>
      </w:r>
    </w:p>
    <w:p w14:paraId="27109350" w14:textId="77777777" w:rsidR="003471FB" w:rsidRPr="003471FB" w:rsidRDefault="003471FB" w:rsidP="003471F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color w:val="303030"/>
          <w:kern w:val="0"/>
          <w:sz w:val="27"/>
          <w:szCs w:val="27"/>
        </w:rPr>
        <w:t>八、应用代理</w:t>
      </w:r>
    </w:p>
    <w:p w14:paraId="41F02A45" w14:textId="670EB28D" w:rsidR="003471FB" w:rsidRPr="003471FB" w:rsidRDefault="003471FB" w:rsidP="00B073F3">
      <w:pPr>
        <w:pStyle w:val="a3"/>
        <w:numPr>
          <w:ilvl w:val="0"/>
          <w:numId w:val="45"/>
        </w:numPr>
        <w:ind w:firstLineChars="0"/>
      </w:pPr>
      <w:r w:rsidRPr="003471FB">
        <w:t>步骤一</w:t>
      </w:r>
      <w:r w:rsidRPr="003471FB">
        <w:t xml:space="preserve"> </w:t>
      </w:r>
      <w:r w:rsidRPr="003471FB">
        <w:t>在控制中心首页，点击</w:t>
      </w:r>
      <w:r w:rsidRPr="003471FB">
        <w:t> </w:t>
      </w:r>
      <w:r w:rsidRPr="003471FB">
        <w:t>网络。</w:t>
      </w:r>
    </w:p>
    <w:p w14:paraId="35927A79" w14:textId="39E4C881" w:rsidR="003471FB" w:rsidRPr="003471FB" w:rsidRDefault="003471FB" w:rsidP="00B073F3">
      <w:pPr>
        <w:pStyle w:val="a3"/>
        <w:numPr>
          <w:ilvl w:val="0"/>
          <w:numId w:val="45"/>
        </w:numPr>
        <w:ind w:firstLineChars="0"/>
      </w:pPr>
      <w:r w:rsidRPr="003471FB">
        <w:t>步骤二</w:t>
      </w:r>
      <w:r w:rsidRPr="003471FB">
        <w:t xml:space="preserve"> </w:t>
      </w:r>
      <w:r w:rsidRPr="003471FB">
        <w:t>点击应用代理。</w:t>
      </w:r>
    </w:p>
    <w:p w14:paraId="4F7152E4" w14:textId="18ECCB51" w:rsidR="003471FB" w:rsidRPr="003471FB" w:rsidRDefault="003471FB" w:rsidP="00B073F3">
      <w:pPr>
        <w:pStyle w:val="a3"/>
        <w:numPr>
          <w:ilvl w:val="0"/>
          <w:numId w:val="45"/>
        </w:numPr>
        <w:ind w:firstLineChars="0"/>
      </w:pPr>
      <w:r w:rsidRPr="003471FB">
        <w:t>步骤三</w:t>
      </w:r>
      <w:r w:rsidRPr="003471FB">
        <w:t xml:space="preserve"> </w:t>
      </w:r>
      <w:r w:rsidRPr="003471FB">
        <w:t>设置应用代理参数。</w:t>
      </w:r>
    </w:p>
    <w:p w14:paraId="4985D3FD" w14:textId="4F409CB8" w:rsidR="003471FB" w:rsidRPr="003471FB" w:rsidRDefault="003471FB" w:rsidP="00B073F3">
      <w:pPr>
        <w:pStyle w:val="a3"/>
        <w:numPr>
          <w:ilvl w:val="0"/>
          <w:numId w:val="45"/>
        </w:numPr>
        <w:ind w:firstLineChars="0"/>
      </w:pPr>
      <w:r w:rsidRPr="003471FB">
        <w:t>步骤四</w:t>
      </w:r>
      <w:r w:rsidRPr="003471FB">
        <w:t xml:space="preserve"> </w:t>
      </w:r>
      <w:r w:rsidRPr="003471FB">
        <w:t>点击保存。</w:t>
      </w:r>
    </w:p>
    <w:p w14:paraId="2E225E9D" w14:textId="37AA1BD9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6E2EC5E" wp14:editId="4E0F2FD0">
            <wp:extent cx="5278120" cy="4080510"/>
            <wp:effectExtent l="0" t="0" r="0" b="0"/>
            <wp:docPr id="112496222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8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46E5F" w14:textId="77777777" w:rsidR="003471FB" w:rsidRPr="003471FB" w:rsidRDefault="003471FB" w:rsidP="003471F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3471FB">
        <w:rPr>
          <w:rFonts w:ascii="Segoe UI" w:hAnsi="Segoe UI" w:cs="Segoe UI"/>
          <w:color w:val="888888"/>
          <w:kern w:val="0"/>
          <w:sz w:val="27"/>
          <w:szCs w:val="27"/>
        </w:rPr>
        <w:t>应用代理</w:t>
      </w:r>
    </w:p>
    <w:p w14:paraId="145B1B57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  <w:highlight w:val="yellow"/>
        </w:rPr>
        <w:t>【注】</w:t>
      </w:r>
      <w:r w:rsidRPr="003471FB">
        <w:rPr>
          <w:rFonts w:ascii="Segoe UI" w:hAnsi="Segoe UI" w:cs="Segoe UI"/>
          <w:color w:val="303030"/>
          <w:kern w:val="0"/>
          <w:szCs w:val="24"/>
          <w:highlight w:val="yellow"/>
        </w:rPr>
        <w:t xml:space="preserve"> </w:t>
      </w:r>
      <w:r w:rsidRPr="003471FB">
        <w:rPr>
          <w:rFonts w:ascii="Segoe UI" w:hAnsi="Segoe UI" w:cs="Segoe UI"/>
          <w:color w:val="303030"/>
          <w:kern w:val="0"/>
          <w:szCs w:val="24"/>
          <w:highlight w:val="yellow"/>
        </w:rPr>
        <w:t>应用代理设置成功后，打开启动器，右键点击应用图标，可以选择</w:t>
      </w:r>
      <w:r w:rsidRPr="003471FB">
        <w:rPr>
          <w:rFonts w:ascii="Segoe UI" w:hAnsi="Segoe UI" w:cs="Segoe UI"/>
          <w:color w:val="303030"/>
          <w:kern w:val="0"/>
          <w:szCs w:val="24"/>
          <w:highlight w:val="yellow"/>
        </w:rPr>
        <w:t> </w:t>
      </w:r>
      <w:r w:rsidRPr="003471FB">
        <w:rPr>
          <w:rFonts w:ascii="Segoe UI" w:hAnsi="Segoe UI" w:cs="Segoe UI"/>
          <w:color w:val="303030"/>
          <w:kern w:val="0"/>
          <w:szCs w:val="24"/>
          <w:highlight w:val="yellow"/>
        </w:rPr>
        <w:t>使用代理。</w:t>
      </w:r>
    </w:p>
    <w:p w14:paraId="06349095" w14:textId="77777777" w:rsidR="003471FB" w:rsidRPr="003471FB" w:rsidRDefault="003471FB" w:rsidP="003471F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color w:val="303030"/>
          <w:kern w:val="0"/>
          <w:sz w:val="27"/>
          <w:szCs w:val="27"/>
        </w:rPr>
        <w:t>九、网络详情</w:t>
      </w:r>
    </w:p>
    <w:p w14:paraId="299B4B8B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</w:rPr>
        <w:t>在网络详情界面，您可以查看</w:t>
      </w:r>
      <w:r w:rsidRPr="003471FB">
        <w:rPr>
          <w:rFonts w:ascii="Segoe UI" w:hAnsi="Segoe UI" w:cs="Segoe UI"/>
          <w:color w:val="303030"/>
          <w:kern w:val="0"/>
          <w:szCs w:val="24"/>
        </w:rPr>
        <w:t>MAC</w:t>
      </w:r>
      <w:r w:rsidRPr="003471FB">
        <w:rPr>
          <w:rFonts w:ascii="Segoe UI" w:hAnsi="Segoe UI" w:cs="Segoe UI"/>
          <w:color w:val="303030"/>
          <w:kern w:val="0"/>
          <w:szCs w:val="24"/>
        </w:rPr>
        <w:t>、</w:t>
      </w:r>
      <w:r w:rsidRPr="003471FB">
        <w:rPr>
          <w:rFonts w:ascii="Segoe UI" w:hAnsi="Segoe UI" w:cs="Segoe UI"/>
          <w:color w:val="303030"/>
          <w:kern w:val="0"/>
          <w:szCs w:val="24"/>
        </w:rPr>
        <w:t>IP</w:t>
      </w:r>
      <w:r w:rsidRPr="003471FB">
        <w:rPr>
          <w:rFonts w:ascii="Segoe UI" w:hAnsi="Segoe UI" w:cs="Segoe UI"/>
          <w:color w:val="303030"/>
          <w:kern w:val="0"/>
          <w:szCs w:val="24"/>
        </w:rPr>
        <w:t>地址、网关和其他网络信息。</w:t>
      </w:r>
    </w:p>
    <w:p w14:paraId="45ADDBCD" w14:textId="5F25DCA5" w:rsidR="003471FB" w:rsidRPr="003471FB" w:rsidRDefault="003471FB" w:rsidP="00B073F3">
      <w:pPr>
        <w:pStyle w:val="a3"/>
        <w:numPr>
          <w:ilvl w:val="0"/>
          <w:numId w:val="46"/>
        </w:numPr>
        <w:ind w:firstLineChars="0"/>
      </w:pPr>
      <w:r w:rsidRPr="003471FB">
        <w:t>步骤一</w:t>
      </w:r>
      <w:r w:rsidRPr="003471FB">
        <w:t xml:space="preserve"> </w:t>
      </w:r>
      <w:r w:rsidRPr="003471FB">
        <w:t>在控制中心首页，点击网络。</w:t>
      </w:r>
    </w:p>
    <w:p w14:paraId="39D62C2D" w14:textId="4A8E8660" w:rsidR="003471FB" w:rsidRPr="003471FB" w:rsidRDefault="003471FB" w:rsidP="00B073F3">
      <w:pPr>
        <w:pStyle w:val="a3"/>
        <w:numPr>
          <w:ilvl w:val="0"/>
          <w:numId w:val="46"/>
        </w:numPr>
        <w:ind w:firstLineChars="0"/>
      </w:pPr>
      <w:r w:rsidRPr="003471FB">
        <w:t>步骤二</w:t>
      </w:r>
      <w:r w:rsidRPr="003471FB">
        <w:t xml:space="preserve"> </w:t>
      </w:r>
      <w:r w:rsidRPr="003471FB">
        <w:t>点击网络详情，进入网络信息界面。</w:t>
      </w:r>
    </w:p>
    <w:p w14:paraId="686998FB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</w:rPr>
        <w:t>查看当前有线网络或无线网络的信息。</w:t>
      </w:r>
    </w:p>
    <w:p w14:paraId="361EBED5" w14:textId="0A4B42AF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3471FB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A928554" wp14:editId="6926A315">
            <wp:extent cx="5278120" cy="4080510"/>
            <wp:effectExtent l="0" t="0" r="0" b="0"/>
            <wp:docPr id="3925079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8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8BCF90" w14:textId="77777777" w:rsidR="003471FB" w:rsidRPr="003471FB" w:rsidRDefault="003471FB" w:rsidP="003471F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3471FB">
        <w:rPr>
          <w:rFonts w:ascii="Segoe UI" w:hAnsi="Segoe UI" w:cs="Segoe UI"/>
          <w:color w:val="888888"/>
          <w:kern w:val="0"/>
          <w:sz w:val="27"/>
          <w:szCs w:val="27"/>
        </w:rPr>
        <w:t>网络详情</w:t>
      </w:r>
    </w:p>
    <w:p w14:paraId="12A6AD85" w14:textId="69A98271" w:rsidR="003471FB" w:rsidRPr="003471FB" w:rsidRDefault="003471FB" w:rsidP="003471FB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1F5B7181" w14:textId="77777777" w:rsidR="003471FB" w:rsidRPr="003471FB" w:rsidRDefault="003471FB" w:rsidP="003471F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3471FB">
        <w:rPr>
          <w:rFonts w:ascii="Segoe UI" w:hAnsi="Segoe UI" w:cs="Segoe UI"/>
          <w:color w:val="303030"/>
          <w:kern w:val="0"/>
          <w:szCs w:val="24"/>
        </w:rPr>
        <w:t> ©</w:t>
      </w:r>
      <w:r w:rsidRPr="003471FB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3471FB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3471FB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3471FB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3471FB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142F55D5" w14:textId="77777777" w:rsidR="00130C09" w:rsidRPr="003471FB" w:rsidRDefault="00130C09" w:rsidP="003471FB"/>
    <w:sectPr w:rsidR="00130C09" w:rsidRPr="003471FB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F085F"/>
    <w:multiLevelType w:val="multilevel"/>
    <w:tmpl w:val="9DCAD9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0E913B1"/>
    <w:multiLevelType w:val="multilevel"/>
    <w:tmpl w:val="479EF2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2773E59"/>
    <w:multiLevelType w:val="multilevel"/>
    <w:tmpl w:val="1A2439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32374E0"/>
    <w:multiLevelType w:val="multilevel"/>
    <w:tmpl w:val="0E2040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03BC7621"/>
    <w:multiLevelType w:val="hybridMultilevel"/>
    <w:tmpl w:val="2C36884C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5" w15:restartNumberingAfterBreak="0">
    <w:nsid w:val="03C71CAA"/>
    <w:multiLevelType w:val="multilevel"/>
    <w:tmpl w:val="ACBAC8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05194BE2"/>
    <w:multiLevelType w:val="hybridMultilevel"/>
    <w:tmpl w:val="A79ED18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7" w15:restartNumberingAfterBreak="0">
    <w:nsid w:val="057216D5"/>
    <w:multiLevelType w:val="multilevel"/>
    <w:tmpl w:val="5D6C5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0A824026"/>
    <w:multiLevelType w:val="multilevel"/>
    <w:tmpl w:val="598020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10F178A"/>
    <w:multiLevelType w:val="multilevel"/>
    <w:tmpl w:val="71B232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20CC6FEB"/>
    <w:multiLevelType w:val="multilevel"/>
    <w:tmpl w:val="D0A03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222D5E62"/>
    <w:multiLevelType w:val="multilevel"/>
    <w:tmpl w:val="3BB886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5903317"/>
    <w:multiLevelType w:val="multilevel"/>
    <w:tmpl w:val="5E1CD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268F0383"/>
    <w:multiLevelType w:val="multilevel"/>
    <w:tmpl w:val="B73618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A3D284D"/>
    <w:multiLevelType w:val="multilevel"/>
    <w:tmpl w:val="9EC2F4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A8B4B41"/>
    <w:multiLevelType w:val="hybridMultilevel"/>
    <w:tmpl w:val="6F80E902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6" w15:restartNumberingAfterBreak="0">
    <w:nsid w:val="2C8D4C35"/>
    <w:multiLevelType w:val="multilevel"/>
    <w:tmpl w:val="C68C71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1FB27EE"/>
    <w:multiLevelType w:val="multilevel"/>
    <w:tmpl w:val="2A60E8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34F5495A"/>
    <w:multiLevelType w:val="multilevel"/>
    <w:tmpl w:val="A6744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3B7F2B2B"/>
    <w:multiLevelType w:val="multilevel"/>
    <w:tmpl w:val="B1D851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DD55A6F"/>
    <w:multiLevelType w:val="hybridMultilevel"/>
    <w:tmpl w:val="C9925CAE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1" w15:restartNumberingAfterBreak="0">
    <w:nsid w:val="44151B5A"/>
    <w:multiLevelType w:val="multilevel"/>
    <w:tmpl w:val="0D282D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4583749E"/>
    <w:multiLevelType w:val="multilevel"/>
    <w:tmpl w:val="6A78E2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490329CF"/>
    <w:multiLevelType w:val="hybridMultilevel"/>
    <w:tmpl w:val="3DF0A360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4" w15:restartNumberingAfterBreak="0">
    <w:nsid w:val="4CAC3099"/>
    <w:multiLevelType w:val="multilevel"/>
    <w:tmpl w:val="5A1C57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4D503C10"/>
    <w:multiLevelType w:val="multilevel"/>
    <w:tmpl w:val="DE4C9F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56A952BA"/>
    <w:multiLevelType w:val="multilevel"/>
    <w:tmpl w:val="BD18C0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58A800BE"/>
    <w:multiLevelType w:val="multilevel"/>
    <w:tmpl w:val="5178B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5BEE7BF2"/>
    <w:multiLevelType w:val="hybridMultilevel"/>
    <w:tmpl w:val="939091BC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9" w15:restartNumberingAfterBreak="0">
    <w:nsid w:val="67CE1A23"/>
    <w:multiLevelType w:val="multilevel"/>
    <w:tmpl w:val="C1B60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6A976FBF"/>
    <w:multiLevelType w:val="multilevel"/>
    <w:tmpl w:val="9DE612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6DF34347"/>
    <w:multiLevelType w:val="multilevel"/>
    <w:tmpl w:val="59B272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6E2B3291"/>
    <w:multiLevelType w:val="multilevel"/>
    <w:tmpl w:val="6268CC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 w15:restartNumberingAfterBreak="0">
    <w:nsid w:val="6E2D105C"/>
    <w:multiLevelType w:val="multilevel"/>
    <w:tmpl w:val="7FAA06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 w15:restartNumberingAfterBreak="0">
    <w:nsid w:val="6F9B6622"/>
    <w:multiLevelType w:val="multilevel"/>
    <w:tmpl w:val="E4867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703A307B"/>
    <w:multiLevelType w:val="multilevel"/>
    <w:tmpl w:val="401A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7116343D"/>
    <w:multiLevelType w:val="multilevel"/>
    <w:tmpl w:val="84F2CA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72C36CBD"/>
    <w:multiLevelType w:val="hybridMultilevel"/>
    <w:tmpl w:val="D5467A9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8" w15:restartNumberingAfterBreak="0">
    <w:nsid w:val="734F783F"/>
    <w:multiLevelType w:val="hybridMultilevel"/>
    <w:tmpl w:val="C70489B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9" w15:restartNumberingAfterBreak="0">
    <w:nsid w:val="741F0C34"/>
    <w:multiLevelType w:val="multilevel"/>
    <w:tmpl w:val="BBECF5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0" w15:restartNumberingAfterBreak="0">
    <w:nsid w:val="743A1319"/>
    <w:multiLevelType w:val="multilevel"/>
    <w:tmpl w:val="9394FD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1" w15:restartNumberingAfterBreak="0">
    <w:nsid w:val="774B4A74"/>
    <w:multiLevelType w:val="multilevel"/>
    <w:tmpl w:val="03C4D2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2" w15:restartNumberingAfterBreak="0">
    <w:nsid w:val="7C3E3D0C"/>
    <w:multiLevelType w:val="multilevel"/>
    <w:tmpl w:val="722A0E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3" w15:restartNumberingAfterBreak="0">
    <w:nsid w:val="7C5F10A0"/>
    <w:multiLevelType w:val="multilevel"/>
    <w:tmpl w:val="E56843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4" w15:restartNumberingAfterBreak="0">
    <w:nsid w:val="7E5007C3"/>
    <w:multiLevelType w:val="multilevel"/>
    <w:tmpl w:val="CAAE02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5" w15:restartNumberingAfterBreak="0">
    <w:nsid w:val="7EE86887"/>
    <w:multiLevelType w:val="multilevel"/>
    <w:tmpl w:val="980465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217619906">
    <w:abstractNumId w:val="16"/>
  </w:num>
  <w:num w:numId="2" w16cid:durableId="1602298918">
    <w:abstractNumId w:val="27"/>
  </w:num>
  <w:num w:numId="3" w16cid:durableId="310335136">
    <w:abstractNumId w:val="33"/>
  </w:num>
  <w:num w:numId="4" w16cid:durableId="536508320">
    <w:abstractNumId w:val="45"/>
  </w:num>
  <w:num w:numId="5" w16cid:durableId="326053425">
    <w:abstractNumId w:val="1"/>
  </w:num>
  <w:num w:numId="6" w16cid:durableId="1250623784">
    <w:abstractNumId w:val="44"/>
  </w:num>
  <w:num w:numId="7" w16cid:durableId="1846479740">
    <w:abstractNumId w:val="8"/>
  </w:num>
  <w:num w:numId="8" w16cid:durableId="1038312818">
    <w:abstractNumId w:val="19"/>
  </w:num>
  <w:num w:numId="9" w16cid:durableId="99111449">
    <w:abstractNumId w:val="0"/>
  </w:num>
  <w:num w:numId="10" w16cid:durableId="614992755">
    <w:abstractNumId w:val="26"/>
  </w:num>
  <w:num w:numId="11" w16cid:durableId="1152526450">
    <w:abstractNumId w:val="41"/>
  </w:num>
  <w:num w:numId="12" w16cid:durableId="1588029459">
    <w:abstractNumId w:val="24"/>
  </w:num>
  <w:num w:numId="13" w16cid:durableId="318076262">
    <w:abstractNumId w:val="40"/>
  </w:num>
  <w:num w:numId="14" w16cid:durableId="22051411">
    <w:abstractNumId w:val="13"/>
  </w:num>
  <w:num w:numId="15" w16cid:durableId="1558199427">
    <w:abstractNumId w:val="18"/>
  </w:num>
  <w:num w:numId="16" w16cid:durableId="669141619">
    <w:abstractNumId w:val="10"/>
  </w:num>
  <w:num w:numId="17" w16cid:durableId="779685163">
    <w:abstractNumId w:val="36"/>
  </w:num>
  <w:num w:numId="18" w16cid:durableId="975645277">
    <w:abstractNumId w:val="34"/>
  </w:num>
  <w:num w:numId="19" w16cid:durableId="1548643548">
    <w:abstractNumId w:val="32"/>
  </w:num>
  <w:num w:numId="20" w16cid:durableId="1581793734">
    <w:abstractNumId w:val="31"/>
  </w:num>
  <w:num w:numId="21" w16cid:durableId="1875148797">
    <w:abstractNumId w:val="42"/>
  </w:num>
  <w:num w:numId="22" w16cid:durableId="552817470">
    <w:abstractNumId w:val="29"/>
  </w:num>
  <w:num w:numId="23" w16cid:durableId="261038074">
    <w:abstractNumId w:val="14"/>
  </w:num>
  <w:num w:numId="24" w16cid:durableId="1736511165">
    <w:abstractNumId w:val="39"/>
  </w:num>
  <w:num w:numId="25" w16cid:durableId="1726635888">
    <w:abstractNumId w:val="35"/>
  </w:num>
  <w:num w:numId="26" w16cid:durableId="2101369154">
    <w:abstractNumId w:val="7"/>
  </w:num>
  <w:num w:numId="27" w16cid:durableId="216430449">
    <w:abstractNumId w:val="3"/>
  </w:num>
  <w:num w:numId="28" w16cid:durableId="1818107256">
    <w:abstractNumId w:val="43"/>
  </w:num>
  <w:num w:numId="29" w16cid:durableId="544486641">
    <w:abstractNumId w:val="30"/>
  </w:num>
  <w:num w:numId="30" w16cid:durableId="1289819794">
    <w:abstractNumId w:val="25"/>
  </w:num>
  <w:num w:numId="31" w16cid:durableId="12729719">
    <w:abstractNumId w:val="9"/>
  </w:num>
  <w:num w:numId="32" w16cid:durableId="657536531">
    <w:abstractNumId w:val="17"/>
  </w:num>
  <w:num w:numId="33" w16cid:durableId="1622688300">
    <w:abstractNumId w:val="2"/>
  </w:num>
  <w:num w:numId="34" w16cid:durableId="417333388">
    <w:abstractNumId w:val="22"/>
  </w:num>
  <w:num w:numId="35" w16cid:durableId="1305431238">
    <w:abstractNumId w:val="11"/>
  </w:num>
  <w:num w:numId="36" w16cid:durableId="866452008">
    <w:abstractNumId w:val="5"/>
  </w:num>
  <w:num w:numId="37" w16cid:durableId="121728682">
    <w:abstractNumId w:val="12"/>
  </w:num>
  <w:num w:numId="38" w16cid:durableId="1628468018">
    <w:abstractNumId w:val="21"/>
  </w:num>
  <w:num w:numId="39" w16cid:durableId="227422740">
    <w:abstractNumId w:val="38"/>
  </w:num>
  <w:num w:numId="40" w16cid:durableId="489835222">
    <w:abstractNumId w:val="20"/>
  </w:num>
  <w:num w:numId="41" w16cid:durableId="1112282606">
    <w:abstractNumId w:val="6"/>
  </w:num>
  <w:num w:numId="42" w16cid:durableId="764349069">
    <w:abstractNumId w:val="4"/>
  </w:num>
  <w:num w:numId="43" w16cid:durableId="436103451">
    <w:abstractNumId w:val="37"/>
  </w:num>
  <w:num w:numId="44" w16cid:durableId="1472290929">
    <w:abstractNumId w:val="15"/>
  </w:num>
  <w:num w:numId="45" w16cid:durableId="484786502">
    <w:abstractNumId w:val="28"/>
  </w:num>
  <w:num w:numId="46" w16cid:durableId="1097824382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5242"/>
    <w:rsid w:val="00130C09"/>
    <w:rsid w:val="003471FB"/>
    <w:rsid w:val="004A63E9"/>
    <w:rsid w:val="00700019"/>
    <w:rsid w:val="00751F93"/>
    <w:rsid w:val="00B073F3"/>
    <w:rsid w:val="00FB5242"/>
    <w:rsid w:val="00FE4D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08E0EC"/>
  <w15:chartTrackingRefBased/>
  <w15:docId w15:val="{758FCA0C-B728-42E1-BA71-E9D0E9FFD4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3471FB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3471FB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3471FB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3471FB"/>
    <w:rPr>
      <w:rFonts w:ascii="宋体" w:eastAsia="宋体" w:hAnsi="宋体" w:cs="宋体"/>
      <w:b/>
      <w:bCs/>
      <w:kern w:val="0"/>
      <w:sz w:val="27"/>
      <w:szCs w:val="27"/>
    </w:rPr>
  </w:style>
  <w:style w:type="paragraph" w:styleId="a3">
    <w:name w:val="List Paragraph"/>
    <w:basedOn w:val="a"/>
    <w:uiPriority w:val="34"/>
    <w:qFormat/>
    <w:rsid w:val="003471FB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171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71079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3358689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474107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183524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815107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035634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906311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44522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817830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24199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549808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60261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4798936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568766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383610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9410283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943650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8988454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13255689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4836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909548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877233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939840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788909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16026702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142624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0932466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4153242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208336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4221466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456865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9524446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926386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950344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8901603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017143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9278202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1849644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480318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926021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824330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356174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9802810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7704673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998016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3101785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8437744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831129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984024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697202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055556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3085427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2719785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698917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11</Pages>
  <Words>286</Words>
  <Characters>1632</Characters>
  <Application>Microsoft Office Word</Application>
  <DocSecurity>0</DocSecurity>
  <Lines>13</Lines>
  <Paragraphs>3</Paragraphs>
  <ScaleCrop>false</ScaleCrop>
  <Company/>
  <LinksUpToDate>false</LinksUpToDate>
  <CharactersWithSpaces>1915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4</cp:revision>
  <dcterms:created xsi:type="dcterms:W3CDTF">2023-10-24T08:38:00Z</dcterms:created>
  <dcterms:modified xsi:type="dcterms:W3CDTF">2023-10-24T08:43:00Z</dcterms:modified>
</cp:coreProperties>
</file>