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17ED0E" w14:textId="062C499A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8439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886D171" wp14:editId="74B95CDC">
            <wp:extent cx="5278120" cy="962025"/>
            <wp:effectExtent l="0" t="0" r="0" b="9525"/>
            <wp:docPr id="176630034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DFAC3" w14:textId="77777777" w:rsidR="00F84396" w:rsidRPr="00F84396" w:rsidRDefault="00F84396" w:rsidP="00F84396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r w:rsidRPr="00F84396">
        <w:rPr>
          <w:rFonts w:ascii="Segoe UI" w:hAnsi="Segoe UI" w:cs="Segoe UI"/>
          <w:color w:val="856404"/>
          <w:kern w:val="0"/>
          <w:szCs w:val="24"/>
        </w:rPr>
        <w:t>10</w:t>
      </w:r>
      <w:r w:rsidRPr="00F84396">
        <w:rPr>
          <w:rFonts w:ascii="Segoe UI" w:hAnsi="Segoe UI" w:cs="Segoe UI"/>
          <w:color w:val="856404"/>
          <w:kern w:val="0"/>
          <w:szCs w:val="24"/>
        </w:rPr>
        <w:t>月</w:t>
      </w:r>
      <w:r w:rsidRPr="00F84396">
        <w:rPr>
          <w:rFonts w:ascii="Segoe UI" w:hAnsi="Segoe UI" w:cs="Segoe UI"/>
          <w:color w:val="856404"/>
          <w:kern w:val="0"/>
          <w:szCs w:val="24"/>
        </w:rPr>
        <w:t>8</w:t>
      </w:r>
      <w:r w:rsidRPr="00F84396">
        <w:rPr>
          <w:rFonts w:ascii="Segoe UI" w:hAnsi="Segoe UI" w:cs="Segoe UI"/>
          <w:color w:val="856404"/>
          <w:kern w:val="0"/>
          <w:szCs w:val="24"/>
        </w:rPr>
        <w:t>日晚，杭州第</w:t>
      </w:r>
      <w:r w:rsidRPr="00F84396">
        <w:rPr>
          <w:rFonts w:ascii="Segoe UI" w:hAnsi="Segoe UI" w:cs="Segoe UI"/>
          <w:color w:val="856404"/>
          <w:kern w:val="0"/>
          <w:szCs w:val="24"/>
        </w:rPr>
        <w:t>19</w:t>
      </w:r>
      <w:r w:rsidRPr="00F84396">
        <w:rPr>
          <w:rFonts w:ascii="Segoe UI" w:hAnsi="Segoe UI" w:cs="Segoe UI"/>
          <w:color w:val="856404"/>
          <w:kern w:val="0"/>
          <w:szCs w:val="24"/>
        </w:rPr>
        <w:t>届亚洲运动会正式闭幕，在这</w:t>
      </w:r>
      <w:r w:rsidRPr="00F84396">
        <w:rPr>
          <w:rFonts w:ascii="Segoe UI" w:hAnsi="Segoe UI" w:cs="Segoe UI"/>
          <w:color w:val="856404"/>
          <w:kern w:val="0"/>
          <w:szCs w:val="24"/>
        </w:rPr>
        <w:t>16</w:t>
      </w:r>
      <w:r w:rsidRPr="00F84396">
        <w:rPr>
          <w:rFonts w:ascii="Segoe UI" w:hAnsi="Segoe UI" w:cs="Segoe UI"/>
          <w:color w:val="856404"/>
          <w:kern w:val="0"/>
          <w:szCs w:val="24"/>
        </w:rPr>
        <w:t>天里，</w:t>
      </w:r>
      <w:r w:rsidRPr="00F84396">
        <w:rPr>
          <w:rFonts w:ascii="Segoe UI" w:hAnsi="Segoe UI" w:cs="Segoe UI"/>
          <w:color w:val="856404"/>
          <w:kern w:val="0"/>
          <w:szCs w:val="24"/>
        </w:rPr>
        <w:t>45</w:t>
      </w:r>
      <w:r w:rsidRPr="00F84396">
        <w:rPr>
          <w:rFonts w:ascii="Segoe UI" w:hAnsi="Segoe UI" w:cs="Segoe UI"/>
          <w:color w:val="856404"/>
          <w:kern w:val="0"/>
          <w:szCs w:val="24"/>
        </w:rPr>
        <w:t>个亚奥理事会成员、超过</w:t>
      </w:r>
      <w:r w:rsidRPr="00F84396">
        <w:rPr>
          <w:rFonts w:ascii="Segoe UI" w:hAnsi="Segoe UI" w:cs="Segoe UI"/>
          <w:color w:val="856404"/>
          <w:kern w:val="0"/>
          <w:szCs w:val="24"/>
        </w:rPr>
        <w:t>1.2</w:t>
      </w:r>
      <w:r w:rsidRPr="00F84396">
        <w:rPr>
          <w:rFonts w:ascii="Segoe UI" w:hAnsi="Segoe UI" w:cs="Segoe UI"/>
          <w:color w:val="856404"/>
          <w:kern w:val="0"/>
          <w:szCs w:val="24"/>
        </w:rPr>
        <w:t>万名运动员一展体育魅力。统信</w:t>
      </w:r>
      <w:r w:rsidRPr="00F84396">
        <w:rPr>
          <w:rFonts w:ascii="Segoe UI" w:hAnsi="Segoe UI" w:cs="Segoe UI"/>
          <w:color w:val="856404"/>
          <w:kern w:val="0"/>
          <w:szCs w:val="24"/>
        </w:rPr>
        <w:t>UOS</w:t>
      </w:r>
      <w:r w:rsidRPr="00F84396">
        <w:rPr>
          <w:rFonts w:ascii="Segoe UI" w:hAnsi="Segoe UI" w:cs="Segoe UI"/>
          <w:color w:val="856404"/>
          <w:kern w:val="0"/>
          <w:szCs w:val="24"/>
        </w:rPr>
        <w:t>再次以</w:t>
      </w:r>
      <w:r w:rsidRPr="00F84396">
        <w:rPr>
          <w:rFonts w:ascii="Segoe UI" w:hAnsi="Segoe UI" w:cs="Segoe UI"/>
          <w:color w:val="856404"/>
          <w:kern w:val="0"/>
          <w:szCs w:val="24"/>
        </w:rPr>
        <w:t>“</w:t>
      </w:r>
      <w:r w:rsidRPr="00F84396">
        <w:rPr>
          <w:rFonts w:ascii="Segoe UI" w:hAnsi="Segoe UI" w:cs="Segoe UI"/>
          <w:color w:val="856404"/>
          <w:kern w:val="0"/>
          <w:szCs w:val="24"/>
        </w:rPr>
        <w:t>零故障</w:t>
      </w:r>
      <w:r w:rsidRPr="00F84396">
        <w:rPr>
          <w:rFonts w:ascii="Segoe UI" w:hAnsi="Segoe UI" w:cs="Segoe UI"/>
          <w:color w:val="856404"/>
          <w:kern w:val="0"/>
          <w:szCs w:val="24"/>
        </w:rPr>
        <w:t>”</w:t>
      </w:r>
      <w:r w:rsidRPr="00F84396">
        <w:rPr>
          <w:rFonts w:ascii="Segoe UI" w:hAnsi="Segoe UI" w:cs="Segoe UI"/>
          <w:color w:val="856404"/>
          <w:kern w:val="0"/>
          <w:szCs w:val="24"/>
        </w:rPr>
        <w:t>的成绩，支持了国际重大赛事的成功举行，全力为</w:t>
      </w:r>
      <w:r w:rsidRPr="00F84396">
        <w:rPr>
          <w:rFonts w:ascii="Segoe UI" w:hAnsi="Segoe UI" w:cs="Segoe UI"/>
          <w:color w:val="856404"/>
          <w:kern w:val="0"/>
          <w:szCs w:val="24"/>
        </w:rPr>
        <w:t>45</w:t>
      </w:r>
      <w:r w:rsidRPr="00F84396">
        <w:rPr>
          <w:rFonts w:ascii="Segoe UI" w:hAnsi="Segoe UI" w:cs="Segoe UI"/>
          <w:color w:val="856404"/>
          <w:kern w:val="0"/>
          <w:szCs w:val="24"/>
        </w:rPr>
        <w:t>亿亚洲人民守护体育盛宴、科技盛宴、智能盛宴。</w:t>
      </w:r>
    </w:p>
    <w:p w14:paraId="0BBA1263" w14:textId="3C17DA4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8439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71DA5A2" wp14:editId="22E16622">
            <wp:extent cx="5278120" cy="2247265"/>
            <wp:effectExtent l="0" t="0" r="0" b="635"/>
            <wp:docPr id="88066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02A11" w14:textId="7777777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84396">
        <w:rPr>
          <w:rFonts w:ascii="Segoe UI" w:hAnsi="Segoe UI" w:cs="Segoe UI"/>
          <w:color w:val="303030"/>
          <w:kern w:val="0"/>
          <w:szCs w:val="24"/>
        </w:rPr>
        <w:t>在这场亚洲最高规格的国际综合性体育赛事上，</w:t>
      </w:r>
      <w:r w:rsidRPr="00F84396">
        <w:rPr>
          <w:rFonts w:ascii="Segoe UI" w:hAnsi="Segoe UI" w:cs="Segoe UI"/>
          <w:color w:val="303030"/>
          <w:kern w:val="0"/>
          <w:szCs w:val="24"/>
        </w:rPr>
        <w:t>12</w:t>
      </w:r>
      <w:r w:rsidRPr="00F84396">
        <w:rPr>
          <w:rFonts w:ascii="Segoe UI" w:hAnsi="Segoe UI" w:cs="Segoe UI"/>
          <w:color w:val="303030"/>
          <w:kern w:val="0"/>
          <w:szCs w:val="24"/>
        </w:rPr>
        <w:t>国贵宾云集杭州，浙江省某厅级政府单位为确保亚运安保工作稳定高效进行，选用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统信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F84396">
        <w:rPr>
          <w:rFonts w:ascii="Segoe UI" w:hAnsi="Segoe UI" w:cs="Segoe UI"/>
          <w:color w:val="303030"/>
          <w:kern w:val="0"/>
          <w:szCs w:val="24"/>
        </w:rPr>
        <w:t>作为核心支撑，为本次亚运会在办公及通信等领域提供稳定、高效、安全的计算保障。</w:t>
      </w:r>
    </w:p>
    <w:p w14:paraId="103AC0AB" w14:textId="7777777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  <w:shd w:val="pct15" w:color="auto" w:fill="FFFFFF"/>
        </w:rPr>
      </w:pPr>
      <w:r w:rsidRPr="00F84396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面对亚运史上规模超前的赛事体系，统信软件成立专项保障小组，提供</w:t>
      </w:r>
      <w:r w:rsidRPr="00F84396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7*24</w:t>
      </w:r>
      <w:r w:rsidRPr="00F84396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小时运</w:t>
      </w:r>
      <w:proofErr w:type="gramStart"/>
      <w:r w:rsidRPr="00F84396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维保障</w:t>
      </w:r>
      <w:proofErr w:type="gramEnd"/>
      <w:r w:rsidRPr="00F84396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服务。同时，为能够及时处理潜在的各类突发问题，统信软件抽调精干人员组成后方专家保障团队，能在第一时间群策群力共同提供支撑服务。</w:t>
      </w:r>
    </w:p>
    <w:p w14:paraId="38FE2894" w14:textId="7777777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84396">
        <w:rPr>
          <w:rFonts w:ascii="Segoe UI" w:hAnsi="Segoe UI" w:cs="Segoe UI"/>
          <w:color w:val="303030"/>
          <w:kern w:val="0"/>
          <w:szCs w:val="24"/>
        </w:rPr>
        <w:t>以</w:t>
      </w:r>
      <w:r w:rsidRPr="00F84396">
        <w:rPr>
          <w:rFonts w:ascii="Segoe UI" w:hAnsi="Segoe UI" w:cs="Segoe UI"/>
          <w:color w:val="303030"/>
          <w:kern w:val="0"/>
          <w:szCs w:val="24"/>
        </w:rPr>
        <w:t>“</w:t>
      </w:r>
      <w:r w:rsidRPr="00F84396">
        <w:rPr>
          <w:rFonts w:ascii="Segoe UI" w:hAnsi="Segoe UI" w:cs="Segoe UI"/>
          <w:color w:val="303030"/>
          <w:kern w:val="0"/>
          <w:szCs w:val="24"/>
        </w:rPr>
        <w:t>体育</w:t>
      </w:r>
      <w:r w:rsidRPr="00F84396">
        <w:rPr>
          <w:rFonts w:ascii="Segoe UI" w:hAnsi="Segoe UI" w:cs="Segoe UI"/>
          <w:color w:val="303030"/>
          <w:kern w:val="0"/>
          <w:szCs w:val="24"/>
        </w:rPr>
        <w:t>+</w:t>
      </w:r>
      <w:r w:rsidRPr="00F84396">
        <w:rPr>
          <w:rFonts w:ascii="Segoe UI" w:hAnsi="Segoe UI" w:cs="Segoe UI"/>
          <w:color w:val="303030"/>
          <w:kern w:val="0"/>
          <w:szCs w:val="24"/>
        </w:rPr>
        <w:t>科技</w:t>
      </w:r>
      <w:r w:rsidRPr="00F84396">
        <w:rPr>
          <w:rFonts w:ascii="Segoe UI" w:hAnsi="Segoe UI" w:cs="Segoe UI"/>
          <w:color w:val="303030"/>
          <w:kern w:val="0"/>
          <w:szCs w:val="24"/>
        </w:rPr>
        <w:t>”</w:t>
      </w:r>
      <w:r w:rsidRPr="00F84396">
        <w:rPr>
          <w:rFonts w:ascii="Segoe UI" w:hAnsi="Segoe UI" w:cs="Segoe UI"/>
          <w:color w:val="303030"/>
          <w:kern w:val="0"/>
          <w:szCs w:val="24"/>
        </w:rPr>
        <w:t>为基，统信</w:t>
      </w:r>
      <w:r w:rsidRPr="00F84396">
        <w:rPr>
          <w:rFonts w:ascii="Segoe UI" w:hAnsi="Segoe UI" w:cs="Segoe UI"/>
          <w:color w:val="303030"/>
          <w:kern w:val="0"/>
          <w:szCs w:val="24"/>
        </w:rPr>
        <w:t>UOS</w:t>
      </w:r>
      <w:r w:rsidRPr="00F84396">
        <w:rPr>
          <w:rFonts w:ascii="Segoe UI" w:hAnsi="Segoe UI" w:cs="Segoe UI"/>
          <w:color w:val="303030"/>
          <w:kern w:val="0"/>
          <w:szCs w:val="24"/>
        </w:rPr>
        <w:t>已在多个国际重大赛事持续迭代端到端一体化解决方案，不断加速助力智慧体育在世界范围内的落地实践。</w:t>
      </w:r>
    </w:p>
    <w:p w14:paraId="0967820C" w14:textId="7777777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84396">
        <w:rPr>
          <w:rFonts w:ascii="Segoe UI" w:hAnsi="Segoe UI" w:cs="Segoe UI"/>
          <w:color w:val="303030"/>
          <w:kern w:val="0"/>
          <w:szCs w:val="24"/>
        </w:rPr>
        <w:t>作为全球主流操作系统产品与服务提供商，统信软件已携手近</w:t>
      </w:r>
      <w:r w:rsidRPr="00F84396">
        <w:rPr>
          <w:rFonts w:ascii="Segoe UI" w:hAnsi="Segoe UI" w:cs="Segoe UI"/>
          <w:color w:val="303030"/>
          <w:kern w:val="0"/>
          <w:szCs w:val="24"/>
        </w:rPr>
        <w:t>10000</w:t>
      </w:r>
      <w:r w:rsidRPr="00F84396">
        <w:rPr>
          <w:rFonts w:ascii="Segoe UI" w:hAnsi="Segoe UI" w:cs="Segoe UI"/>
          <w:color w:val="303030"/>
          <w:kern w:val="0"/>
          <w:szCs w:val="24"/>
        </w:rPr>
        <w:t>家生态伙伴打造一系列创新及领先的行业解决方案，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软硬件适配数率先突破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300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万</w:t>
      </w:r>
      <w:r w:rsidRPr="00F84396">
        <w:rPr>
          <w:rFonts w:ascii="Segoe UI" w:hAnsi="Segoe UI" w:cs="Segoe UI"/>
          <w:color w:val="303030"/>
          <w:kern w:val="0"/>
          <w:szCs w:val="24"/>
        </w:rPr>
        <w:t>，服务</w:t>
      </w:r>
      <w:r w:rsidRPr="00F84396">
        <w:rPr>
          <w:rFonts w:ascii="Segoe UI" w:hAnsi="Segoe UI" w:cs="Segoe UI"/>
          <w:color w:val="303030"/>
          <w:kern w:val="0"/>
          <w:szCs w:val="24"/>
        </w:rPr>
        <w:t>70%</w:t>
      </w:r>
      <w:r w:rsidRPr="00F84396">
        <w:rPr>
          <w:rFonts w:ascii="Segoe UI" w:hAnsi="Segoe UI" w:cs="Segoe UI"/>
          <w:color w:val="303030"/>
          <w:kern w:val="0"/>
          <w:szCs w:val="24"/>
        </w:rPr>
        <w:t>党政、</w:t>
      </w:r>
      <w:r w:rsidRPr="00F84396">
        <w:rPr>
          <w:rFonts w:ascii="Segoe UI" w:hAnsi="Segoe UI" w:cs="Segoe UI"/>
          <w:color w:val="303030"/>
          <w:kern w:val="0"/>
          <w:szCs w:val="24"/>
        </w:rPr>
        <w:t>45%</w:t>
      </w:r>
      <w:r w:rsidRPr="00F84396">
        <w:rPr>
          <w:rFonts w:ascii="Segoe UI" w:hAnsi="Segoe UI" w:cs="Segoe UI"/>
          <w:color w:val="303030"/>
          <w:kern w:val="0"/>
          <w:szCs w:val="24"/>
        </w:rPr>
        <w:t>大型</w:t>
      </w:r>
      <w:proofErr w:type="gramStart"/>
      <w:r w:rsidRPr="00F84396">
        <w:rPr>
          <w:rFonts w:ascii="Segoe UI" w:hAnsi="Segoe UI" w:cs="Segoe UI"/>
          <w:color w:val="303030"/>
          <w:kern w:val="0"/>
          <w:szCs w:val="24"/>
        </w:rPr>
        <w:t>央</w:t>
      </w:r>
      <w:proofErr w:type="gramEnd"/>
      <w:r w:rsidRPr="00F84396">
        <w:rPr>
          <w:rFonts w:ascii="Segoe UI" w:hAnsi="Segoe UI" w:cs="Segoe UI"/>
          <w:color w:val="303030"/>
          <w:kern w:val="0"/>
          <w:szCs w:val="24"/>
        </w:rPr>
        <w:t>国企、</w:t>
      </w:r>
      <w:r w:rsidRPr="00F84396">
        <w:rPr>
          <w:rFonts w:ascii="Segoe UI" w:hAnsi="Segoe UI" w:cs="Segoe UI"/>
          <w:color w:val="303030"/>
          <w:kern w:val="0"/>
          <w:szCs w:val="24"/>
        </w:rPr>
        <w:t>65%</w:t>
      </w:r>
      <w:r w:rsidRPr="00F84396">
        <w:rPr>
          <w:rFonts w:ascii="Segoe UI" w:hAnsi="Segoe UI" w:cs="Segoe UI"/>
          <w:color w:val="303030"/>
          <w:kern w:val="0"/>
          <w:szCs w:val="24"/>
        </w:rPr>
        <w:t>部委、</w:t>
      </w:r>
      <w:r w:rsidRPr="00F84396">
        <w:rPr>
          <w:rFonts w:ascii="Segoe UI" w:hAnsi="Segoe UI" w:cs="Segoe UI"/>
          <w:color w:val="303030"/>
          <w:kern w:val="0"/>
          <w:szCs w:val="24"/>
        </w:rPr>
        <w:t>85%</w:t>
      </w:r>
      <w:r w:rsidRPr="00F84396">
        <w:rPr>
          <w:rFonts w:ascii="Segoe UI" w:hAnsi="Segoe UI" w:cs="Segoe UI"/>
          <w:color w:val="303030"/>
          <w:kern w:val="0"/>
          <w:szCs w:val="24"/>
        </w:rPr>
        <w:t>金融、</w:t>
      </w:r>
      <w:r w:rsidRPr="00F84396">
        <w:rPr>
          <w:rFonts w:ascii="Segoe UI" w:hAnsi="Segoe UI" w:cs="Segoe UI"/>
          <w:color w:val="303030"/>
          <w:kern w:val="0"/>
          <w:szCs w:val="24"/>
        </w:rPr>
        <w:t>90%</w:t>
      </w:r>
      <w:r w:rsidRPr="00F84396">
        <w:rPr>
          <w:rFonts w:ascii="Segoe UI" w:hAnsi="Segoe UI" w:cs="Segoe UI"/>
          <w:color w:val="303030"/>
          <w:kern w:val="0"/>
          <w:szCs w:val="24"/>
        </w:rPr>
        <w:t>教育客户及数千万个人用户。</w:t>
      </w:r>
    </w:p>
    <w:p w14:paraId="62F4B663" w14:textId="7777777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84396">
        <w:rPr>
          <w:rFonts w:ascii="Segoe UI" w:hAnsi="Segoe UI" w:cs="Segoe UI"/>
          <w:color w:val="303030"/>
          <w:kern w:val="0"/>
          <w:szCs w:val="24"/>
        </w:rPr>
        <w:t>统信</w:t>
      </w:r>
      <w:r w:rsidRPr="00F84396">
        <w:rPr>
          <w:rFonts w:ascii="Segoe UI" w:hAnsi="Segoe UI" w:cs="Segoe UI"/>
          <w:color w:val="303030"/>
          <w:kern w:val="0"/>
          <w:szCs w:val="24"/>
        </w:rPr>
        <w:t>UOS</w:t>
      </w:r>
      <w:r w:rsidRPr="00F84396">
        <w:rPr>
          <w:rFonts w:ascii="Segoe UI" w:hAnsi="Segoe UI" w:cs="Segoe UI"/>
          <w:color w:val="303030"/>
          <w:kern w:val="0"/>
          <w:szCs w:val="24"/>
        </w:rPr>
        <w:t>在杭州亚运会再次圆满完成安保专项任务，既展现了在智慧体育领域的创新能力，也彰显着统信软件作为中国科技企业典型代表，在推动</w:t>
      </w:r>
      <w:r w:rsidRPr="00F84396">
        <w:rPr>
          <w:rFonts w:ascii="Segoe UI" w:hAnsi="Segoe UI" w:cs="Segoe UI"/>
          <w:color w:val="303030"/>
          <w:kern w:val="0"/>
          <w:szCs w:val="24"/>
        </w:rPr>
        <w:t>“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数字化与信创化深度融合</w:t>
      </w:r>
      <w:r w:rsidRPr="00F84396">
        <w:rPr>
          <w:rFonts w:ascii="Segoe UI" w:hAnsi="Segoe UI" w:cs="Segoe UI"/>
          <w:color w:val="303030"/>
          <w:kern w:val="0"/>
          <w:szCs w:val="24"/>
        </w:rPr>
        <w:t>”</w:t>
      </w:r>
      <w:r w:rsidRPr="00F84396">
        <w:rPr>
          <w:rFonts w:ascii="Segoe UI" w:hAnsi="Segoe UI" w:cs="Segoe UI"/>
          <w:color w:val="303030"/>
          <w:kern w:val="0"/>
          <w:szCs w:val="24"/>
        </w:rPr>
        <w:t>浪潮中的领先布局。</w:t>
      </w:r>
    </w:p>
    <w:p w14:paraId="6105DE5C" w14:textId="5F27644C" w:rsidR="00F84396" w:rsidRPr="00F84396" w:rsidRDefault="00F84396" w:rsidP="00F8439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F8439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767F991" wp14:editId="4B74E94F">
            <wp:extent cx="525780" cy="525780"/>
            <wp:effectExtent l="0" t="0" r="7620" b="7620"/>
            <wp:docPr id="11531224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06CED" w14:textId="7777777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84396">
        <w:rPr>
          <w:rFonts w:ascii="Segoe UI" w:hAnsi="Segoe UI" w:cs="Segoe UI"/>
          <w:color w:val="303030"/>
          <w:kern w:val="0"/>
          <w:szCs w:val="24"/>
        </w:rPr>
        <w:t>统信</w:t>
      </w:r>
      <w:r w:rsidRPr="00F84396">
        <w:rPr>
          <w:rFonts w:ascii="Segoe UI" w:hAnsi="Segoe UI" w:cs="Segoe UI"/>
          <w:color w:val="303030"/>
          <w:kern w:val="0"/>
          <w:szCs w:val="24"/>
        </w:rPr>
        <w:t>UOS</w:t>
      </w:r>
      <w:r w:rsidRPr="00F84396">
        <w:rPr>
          <w:rFonts w:ascii="Segoe UI" w:hAnsi="Segoe UI" w:cs="Segoe UI"/>
          <w:color w:val="303030"/>
          <w:kern w:val="0"/>
          <w:szCs w:val="24"/>
        </w:rPr>
        <w:t>全</w:t>
      </w:r>
      <w:proofErr w:type="gramStart"/>
      <w:r w:rsidRPr="00F84396">
        <w:rPr>
          <w:rFonts w:ascii="Segoe UI" w:hAnsi="Segoe UI" w:cs="Segoe UI"/>
          <w:color w:val="303030"/>
          <w:kern w:val="0"/>
          <w:szCs w:val="24"/>
        </w:rPr>
        <w:t>栈</w:t>
      </w:r>
      <w:proofErr w:type="gramEnd"/>
      <w:r w:rsidRPr="00F84396">
        <w:rPr>
          <w:rFonts w:ascii="Segoe UI" w:hAnsi="Segoe UI" w:cs="Segoe UI"/>
          <w:color w:val="303030"/>
          <w:kern w:val="0"/>
          <w:szCs w:val="24"/>
        </w:rPr>
        <w:t>产品、方案和服务，在助</w:t>
      </w:r>
      <w:proofErr w:type="gramStart"/>
      <w:r w:rsidRPr="00F84396">
        <w:rPr>
          <w:rFonts w:ascii="Segoe UI" w:hAnsi="Segoe UI" w:cs="Segoe UI"/>
          <w:color w:val="303030"/>
          <w:kern w:val="0"/>
          <w:szCs w:val="24"/>
        </w:rPr>
        <w:t>推体育</w:t>
      </w:r>
      <w:proofErr w:type="gramEnd"/>
      <w:r w:rsidRPr="00F84396">
        <w:rPr>
          <w:rFonts w:ascii="Segoe UI" w:hAnsi="Segoe UI" w:cs="Segoe UI"/>
          <w:color w:val="303030"/>
          <w:kern w:val="0"/>
          <w:szCs w:val="24"/>
        </w:rPr>
        <w:t>健儿迈向更高、更快、更强的同时，也用科技实力向全世界讲述中国故事、展现中国风采。未来，我们将继续帮助千行百业实现高质量转型，给世界更好的选择！</w:t>
      </w:r>
    </w:p>
    <w:p w14:paraId="11CFA375" w14:textId="71D75BAC" w:rsidR="00F84396" w:rsidRPr="00F84396" w:rsidRDefault="00F84396" w:rsidP="00F84396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65BE6D6F" w14:textId="77777777" w:rsidR="00F84396" w:rsidRPr="00F84396" w:rsidRDefault="00F84396" w:rsidP="00F8439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84396">
        <w:rPr>
          <w:rFonts w:ascii="Segoe UI" w:hAnsi="Segoe UI" w:cs="Segoe UI"/>
          <w:color w:val="303030"/>
          <w:kern w:val="0"/>
          <w:szCs w:val="24"/>
        </w:rPr>
        <w:t>©</w:t>
      </w:r>
      <w:r w:rsidRPr="00F84396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</w:t>
      </w:r>
      <w:r w:rsidRPr="00F84396">
        <w:rPr>
          <w:rFonts w:ascii="Segoe UI" w:hAnsi="Segoe UI" w:cs="Segoe UI"/>
          <w:color w:val="303030"/>
          <w:kern w:val="0"/>
          <w:szCs w:val="24"/>
        </w:rPr>
        <w:lastRenderedPageBreak/>
        <w:t>及其他相关法律的规定，不得侵犯本网站及相关权利人的合法权利。除此以外，将本网站任何内容或服务进行转载，须备注：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84396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84396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CB9AF75" w14:textId="77777777" w:rsidR="00130C09" w:rsidRPr="00F84396" w:rsidRDefault="00130C09"/>
    <w:sectPr w:rsidR="00130C09" w:rsidRPr="00F84396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0056"/>
    <w:rsid w:val="00130C09"/>
    <w:rsid w:val="004A63E9"/>
    <w:rsid w:val="00700019"/>
    <w:rsid w:val="00751F93"/>
    <w:rsid w:val="008C0056"/>
    <w:rsid w:val="00F84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F4791E"/>
  <w15:chartTrackingRefBased/>
  <w15:docId w15:val="{BD8E2F21-ADA5-42A0-A98B-CB72A19D4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446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1988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436878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0353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758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548789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292515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801055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84490529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7826049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06062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324571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058007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60990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167638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327274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699720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5" Type="http://schemas.openxmlformats.org/officeDocument/2006/relationships/image" Target="media/image2.pn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129</Words>
  <Characters>740</Characters>
  <Application>Microsoft Office Word</Application>
  <DocSecurity>0</DocSecurity>
  <Lines>6</Lines>
  <Paragraphs>1</Paragraphs>
  <ScaleCrop>false</ScaleCrop>
  <Company/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2023-11-14T09:52:00Z</dcterms:created>
  <dcterms:modified xsi:type="dcterms:W3CDTF">2023-11-14T09:52:00Z</dcterms:modified>
</cp:coreProperties>
</file>