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ADCC88" w14:textId="06D48F38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837FD3B" wp14:editId="24FFDD2B">
            <wp:extent cx="5278120" cy="1661160"/>
            <wp:effectExtent l="0" t="0" r="0" b="0"/>
            <wp:docPr id="12865371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C2CB0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尊敬的畅写用户，大家好！我们很高兴地宣布，畅写文档协作管理系统（简称：畅写文档）的</w:t>
      </w:r>
      <w:r w:rsidRPr="004757F8">
        <w:rPr>
          <w:rFonts w:ascii="Segoe UI" w:hAnsi="Segoe UI" w:cs="Segoe UI"/>
          <w:color w:val="303030"/>
          <w:kern w:val="0"/>
          <w:szCs w:val="24"/>
        </w:rPr>
        <w:t>V6.3</w:t>
      </w:r>
      <w:r w:rsidRPr="004757F8">
        <w:rPr>
          <w:rFonts w:ascii="Segoe UI" w:hAnsi="Segoe UI" w:cs="Segoe UI"/>
          <w:color w:val="303030"/>
          <w:kern w:val="0"/>
          <w:szCs w:val="24"/>
        </w:rPr>
        <w:t>版本更新已经正式发布。本次版本重点更新亮点：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「内容协作与权限管控」、「文档对比工具」</w:t>
      </w:r>
      <w:r w:rsidRPr="004757F8">
        <w:rPr>
          <w:rFonts w:ascii="Segoe UI" w:hAnsi="Segoe UI" w:cs="Segoe UI"/>
          <w:color w:val="303030"/>
          <w:kern w:val="0"/>
          <w:szCs w:val="24"/>
        </w:rPr>
        <w:t>等功能，全面提升企业安全协同办公效率！</w:t>
      </w:r>
    </w:p>
    <w:p w14:paraId="549B2704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下面</w:t>
      </w:r>
      <w:proofErr w:type="gramStart"/>
      <w:r w:rsidRPr="004757F8">
        <w:rPr>
          <w:rFonts w:ascii="Segoe UI" w:hAnsi="Segoe UI" w:cs="Segoe UI"/>
          <w:color w:val="303030"/>
          <w:kern w:val="0"/>
          <w:szCs w:val="24"/>
        </w:rPr>
        <w:t>小畅带大家</w:t>
      </w:r>
      <w:proofErr w:type="gramEnd"/>
      <w:r w:rsidRPr="004757F8">
        <w:rPr>
          <w:rFonts w:ascii="Segoe UI" w:hAnsi="Segoe UI" w:cs="Segoe UI"/>
          <w:color w:val="303030"/>
          <w:kern w:val="0"/>
          <w:szCs w:val="24"/>
        </w:rPr>
        <w:t>详细看下本次的更新内容：</w:t>
      </w:r>
    </w:p>
    <w:p w14:paraId="5F349E71" w14:textId="77777777" w:rsidR="004757F8" w:rsidRPr="004757F8" w:rsidRDefault="004757F8" w:rsidP="004757F8">
      <w:pPr>
        <w:pStyle w:val="a4"/>
        <w:numPr>
          <w:ilvl w:val="0"/>
          <w:numId w:val="9"/>
        </w:numPr>
        <w:ind w:firstLineChars="0"/>
      </w:pPr>
      <w:r w:rsidRPr="004757F8">
        <w:t xml:space="preserve">01 </w:t>
      </w:r>
      <w:r w:rsidRPr="004757F8">
        <w:t>协作及内容保护（部分编辑）</w:t>
      </w:r>
    </w:p>
    <w:p w14:paraId="00AF34AA" w14:textId="77777777" w:rsidR="004757F8" w:rsidRPr="004757F8" w:rsidRDefault="004757F8" w:rsidP="004757F8">
      <w:pPr>
        <w:pStyle w:val="a4"/>
        <w:numPr>
          <w:ilvl w:val="0"/>
          <w:numId w:val="9"/>
        </w:numPr>
        <w:ind w:firstLineChars="0"/>
      </w:pPr>
      <w:r w:rsidRPr="004757F8">
        <w:t xml:space="preserve">02 </w:t>
      </w:r>
      <w:r w:rsidRPr="004757F8">
        <w:t>畅写文档免费试用</w:t>
      </w:r>
    </w:p>
    <w:p w14:paraId="5C84088A" w14:textId="77777777" w:rsidR="004757F8" w:rsidRPr="004757F8" w:rsidRDefault="004757F8" w:rsidP="004757F8">
      <w:pPr>
        <w:pStyle w:val="a4"/>
        <w:numPr>
          <w:ilvl w:val="0"/>
          <w:numId w:val="9"/>
        </w:numPr>
        <w:ind w:firstLineChars="0"/>
      </w:pPr>
      <w:r w:rsidRPr="004757F8">
        <w:t xml:space="preserve">03 </w:t>
      </w:r>
      <w:r w:rsidRPr="004757F8">
        <w:t>独立文档对比工具</w:t>
      </w:r>
    </w:p>
    <w:p w14:paraId="50488B79" w14:textId="77777777" w:rsidR="004757F8" w:rsidRPr="004757F8" w:rsidRDefault="004757F8" w:rsidP="004757F8">
      <w:pPr>
        <w:pStyle w:val="a4"/>
        <w:numPr>
          <w:ilvl w:val="0"/>
          <w:numId w:val="9"/>
        </w:numPr>
        <w:ind w:firstLineChars="0"/>
      </w:pPr>
      <w:r w:rsidRPr="004757F8">
        <w:t xml:space="preserve">04 </w:t>
      </w:r>
      <w:r w:rsidRPr="004757F8">
        <w:t>文件上传格式和大小管理</w:t>
      </w:r>
    </w:p>
    <w:p w14:paraId="0A1B7122" w14:textId="77777777" w:rsidR="004757F8" w:rsidRPr="004757F8" w:rsidRDefault="004757F8" w:rsidP="004757F8">
      <w:pPr>
        <w:pStyle w:val="a4"/>
        <w:numPr>
          <w:ilvl w:val="0"/>
          <w:numId w:val="9"/>
        </w:numPr>
        <w:ind w:firstLineChars="0"/>
      </w:pPr>
      <w:r w:rsidRPr="004757F8">
        <w:t xml:space="preserve">05 </w:t>
      </w:r>
      <w:r w:rsidRPr="004757F8">
        <w:t>丰富在线播放音视频文件格式</w:t>
      </w:r>
    </w:p>
    <w:p w14:paraId="59CFE677" w14:textId="77777777" w:rsidR="004757F8" w:rsidRPr="004757F8" w:rsidRDefault="004757F8" w:rsidP="004757F8">
      <w:pPr>
        <w:pStyle w:val="a4"/>
        <w:numPr>
          <w:ilvl w:val="0"/>
          <w:numId w:val="9"/>
        </w:numPr>
        <w:ind w:firstLineChars="0"/>
      </w:pPr>
      <w:r w:rsidRPr="004757F8">
        <w:t xml:space="preserve">06 </w:t>
      </w:r>
      <w:r w:rsidRPr="004757F8">
        <w:t>定制化企业文档平台</w:t>
      </w:r>
    </w:p>
    <w:p w14:paraId="17C93727" w14:textId="77777777" w:rsidR="004757F8" w:rsidRPr="004757F8" w:rsidRDefault="004757F8" w:rsidP="004757F8">
      <w:pPr>
        <w:pStyle w:val="a4"/>
        <w:numPr>
          <w:ilvl w:val="0"/>
          <w:numId w:val="9"/>
        </w:numPr>
        <w:ind w:firstLineChars="0"/>
      </w:pPr>
      <w:r w:rsidRPr="004757F8">
        <w:t xml:space="preserve">07 </w:t>
      </w:r>
      <w:r w:rsidRPr="004757F8">
        <w:t>公开链接的设置权限再升级</w:t>
      </w:r>
    </w:p>
    <w:p w14:paraId="1D55976E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hyperlink r:id="rId6" w:history="1">
        <w:r w:rsidRPr="004757F8">
          <w:rPr>
            <w:rFonts w:ascii="微软雅黑" w:eastAsia="微软雅黑" w:hAnsi="微软雅黑" w:cs="微软雅黑" w:hint="eastAsia"/>
            <w:b/>
            <w:bCs/>
            <w:color w:val="0000FF"/>
            <w:kern w:val="0"/>
            <w:szCs w:val="24"/>
            <w:u w:val="single"/>
          </w:rPr>
          <w:t>※</w:t>
        </w:r>
        <w:r w:rsidRPr="004757F8">
          <w:rPr>
            <w:rFonts w:ascii="Segoe UI" w:hAnsi="Segoe UI" w:cs="Segoe UI"/>
            <w:b/>
            <w:bCs/>
            <w:color w:val="0000FF"/>
            <w:kern w:val="0"/>
            <w:szCs w:val="24"/>
            <w:u w:val="single"/>
          </w:rPr>
          <w:t>畅写文档企业版试用入口</w:t>
        </w:r>
        <w:r w:rsidRPr="004757F8">
          <w:rPr>
            <w:rFonts w:ascii="微软雅黑" w:eastAsia="微软雅黑" w:hAnsi="微软雅黑" w:cs="微软雅黑" w:hint="eastAsia"/>
            <w:b/>
            <w:bCs/>
            <w:color w:val="0000FF"/>
            <w:kern w:val="0"/>
            <w:szCs w:val="24"/>
            <w:u w:val="single"/>
          </w:rPr>
          <w:t>※</w:t>
        </w:r>
      </w:hyperlink>
    </w:p>
    <w:p w14:paraId="779F1CA4" w14:textId="77777777" w:rsidR="004757F8" w:rsidRPr="004757F8" w:rsidRDefault="004757F8" w:rsidP="004757F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 xml:space="preserve">01 </w:t>
      </w: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>协作及内容保护</w:t>
      </w:r>
    </w:p>
    <w:p w14:paraId="2E1ABCEF" w14:textId="77777777" w:rsidR="004757F8" w:rsidRPr="004757F8" w:rsidRDefault="004757F8" w:rsidP="004757F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color w:val="303030"/>
          <w:kern w:val="0"/>
          <w:sz w:val="27"/>
          <w:szCs w:val="27"/>
        </w:rPr>
        <w:t>word</w:t>
      </w:r>
      <w:r w:rsidRPr="004757F8">
        <w:rPr>
          <w:rFonts w:ascii="Segoe UI" w:hAnsi="Segoe UI" w:cs="Segoe UI"/>
          <w:color w:val="303030"/>
          <w:kern w:val="0"/>
          <w:sz w:val="27"/>
          <w:szCs w:val="27"/>
        </w:rPr>
        <w:t>内容域保护</w:t>
      </w:r>
    </w:p>
    <w:p w14:paraId="52CEF251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在线</w:t>
      </w:r>
      <w:r w:rsidRPr="004757F8">
        <w:rPr>
          <w:rFonts w:ascii="Segoe UI" w:hAnsi="Segoe UI" w:cs="Segoe UI"/>
          <w:color w:val="303030"/>
          <w:kern w:val="0"/>
          <w:szCs w:val="24"/>
        </w:rPr>
        <w:t>word</w:t>
      </w:r>
      <w:r w:rsidRPr="004757F8">
        <w:rPr>
          <w:rFonts w:ascii="Segoe UI" w:hAnsi="Segoe UI" w:cs="Segoe UI"/>
          <w:color w:val="303030"/>
          <w:kern w:val="0"/>
          <w:szCs w:val="24"/>
        </w:rPr>
        <w:t>文档内按任意段落或文字设置成内容域，每个</w:t>
      </w:r>
      <w:proofErr w:type="gramStart"/>
      <w:r w:rsidRPr="004757F8">
        <w:rPr>
          <w:rFonts w:ascii="Segoe UI" w:hAnsi="Segoe UI" w:cs="Segoe UI"/>
          <w:color w:val="303030"/>
          <w:kern w:val="0"/>
          <w:szCs w:val="24"/>
        </w:rPr>
        <w:t>内容域可对</w:t>
      </w:r>
      <w:proofErr w:type="gramEnd"/>
      <w:r w:rsidRPr="004757F8">
        <w:rPr>
          <w:rFonts w:ascii="Segoe UI" w:hAnsi="Segoe UI" w:cs="Segoe UI"/>
          <w:color w:val="303030"/>
          <w:kern w:val="0"/>
          <w:szCs w:val="24"/>
        </w:rPr>
        <w:t>不同的人或部门设置不同的权限：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隐藏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查看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编辑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管理</w:t>
      </w:r>
      <w:r w:rsidRPr="004757F8">
        <w:rPr>
          <w:rFonts w:ascii="Segoe UI" w:hAnsi="Segoe UI" w:cs="Segoe UI"/>
          <w:color w:val="303030"/>
          <w:kern w:val="0"/>
          <w:szCs w:val="24"/>
        </w:rPr>
        <w:t> </w:t>
      </w:r>
      <w:r w:rsidRPr="004757F8">
        <w:rPr>
          <w:rFonts w:ascii="Segoe UI" w:hAnsi="Segoe UI" w:cs="Segoe UI"/>
          <w:color w:val="303030"/>
          <w:kern w:val="0"/>
          <w:szCs w:val="24"/>
        </w:rPr>
        <w:t>。</w:t>
      </w:r>
    </w:p>
    <w:p w14:paraId="6832F0EE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广泛应用于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企业各</w:t>
      </w:r>
      <w:proofErr w:type="gramStart"/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类报告</w:t>
      </w:r>
      <w:proofErr w:type="gramEnd"/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协作编辑场景，多人分章节共同编辑文档</w:t>
      </w:r>
      <w:r w:rsidRPr="004757F8">
        <w:rPr>
          <w:rFonts w:ascii="Segoe UI" w:hAnsi="Segoe UI" w:cs="Segoe UI"/>
          <w:color w:val="303030"/>
          <w:kern w:val="0"/>
          <w:szCs w:val="24"/>
        </w:rPr>
        <w:t>，也可以形成文档模板，免去内容合并，反复粘贴和排版的困扰，让更专业的人做</w:t>
      </w:r>
      <w:r w:rsidRPr="004757F8">
        <w:rPr>
          <w:rFonts w:ascii="Segoe UI" w:hAnsi="Segoe UI" w:cs="Segoe UI"/>
          <w:color w:val="303030"/>
          <w:kern w:val="0"/>
          <w:szCs w:val="24"/>
        </w:rPr>
        <w:t>“</w:t>
      </w:r>
      <w:r w:rsidRPr="004757F8">
        <w:rPr>
          <w:rFonts w:ascii="Segoe UI" w:hAnsi="Segoe UI" w:cs="Segoe UI"/>
          <w:color w:val="303030"/>
          <w:kern w:val="0"/>
          <w:szCs w:val="24"/>
        </w:rPr>
        <w:t>更专注</w:t>
      </w:r>
      <w:r w:rsidRPr="004757F8">
        <w:rPr>
          <w:rFonts w:ascii="Segoe UI" w:hAnsi="Segoe UI" w:cs="Segoe UI"/>
          <w:color w:val="303030"/>
          <w:kern w:val="0"/>
          <w:szCs w:val="24"/>
        </w:rPr>
        <w:t>”</w:t>
      </w:r>
      <w:r w:rsidRPr="004757F8">
        <w:rPr>
          <w:rFonts w:ascii="Segoe UI" w:hAnsi="Segoe UI" w:cs="Segoe UI"/>
          <w:color w:val="303030"/>
          <w:kern w:val="0"/>
          <w:szCs w:val="24"/>
        </w:rPr>
        <w:t>的事，提高文档共创效率。</w:t>
      </w:r>
    </w:p>
    <w:p w14:paraId="0551BCB2" w14:textId="0E0C7BB5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6FA9E51" wp14:editId="3B0D7349">
            <wp:extent cx="5278120" cy="3206115"/>
            <wp:effectExtent l="0" t="0" r="0" b="0"/>
            <wp:docPr id="71592106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0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C0B129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优化交互，在文档内引导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创建内容域进行部分内容的协作方式</w:t>
      </w:r>
      <w:r w:rsidRPr="004757F8">
        <w:rPr>
          <w:rFonts w:ascii="Segoe UI" w:hAnsi="Segoe UI" w:cs="Segoe UI"/>
          <w:color w:val="303030"/>
          <w:kern w:val="0"/>
          <w:szCs w:val="24"/>
        </w:rPr>
        <w:t>，可在文档内直接邀请协作者并分配内容操作权限（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隐藏、编辑和只读</w:t>
      </w:r>
      <w:r w:rsidRPr="004757F8">
        <w:rPr>
          <w:rFonts w:ascii="Segoe UI" w:hAnsi="Segoe UI" w:cs="Segoe UI"/>
          <w:color w:val="303030"/>
          <w:kern w:val="0"/>
          <w:szCs w:val="24"/>
        </w:rPr>
        <w:t>）。</w:t>
      </w:r>
    </w:p>
    <w:p w14:paraId="1A594A16" w14:textId="7E66D948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7987A1E" wp14:editId="6B6AE1D7">
            <wp:extent cx="5278120" cy="3123565"/>
            <wp:effectExtent l="0" t="0" r="0" b="635"/>
            <wp:docPr id="10038184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2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BFFD0" w14:textId="77777777" w:rsidR="004757F8" w:rsidRPr="004757F8" w:rsidRDefault="004757F8" w:rsidP="004757F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color w:val="303030"/>
          <w:kern w:val="0"/>
          <w:sz w:val="27"/>
          <w:szCs w:val="27"/>
        </w:rPr>
        <w:t>excel</w:t>
      </w:r>
      <w:r w:rsidRPr="004757F8">
        <w:rPr>
          <w:rFonts w:ascii="Segoe UI" w:hAnsi="Segoe UI" w:cs="Segoe UI"/>
          <w:color w:val="303030"/>
          <w:kern w:val="0"/>
          <w:sz w:val="27"/>
          <w:szCs w:val="27"/>
        </w:rPr>
        <w:t>表格区域保护</w:t>
      </w:r>
    </w:p>
    <w:p w14:paraId="2611B5E4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表格可划分工作表为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多个区域，或者按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sheet</w:t>
      </w:r>
      <w:proofErr w:type="gramStart"/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表</w:t>
      </w:r>
      <w:r w:rsidRPr="004757F8">
        <w:rPr>
          <w:rFonts w:ascii="Segoe UI" w:hAnsi="Segoe UI" w:cs="Segoe UI"/>
          <w:color w:val="303030"/>
          <w:kern w:val="0"/>
          <w:szCs w:val="24"/>
        </w:rPr>
        <w:t>邀请</w:t>
      </w:r>
      <w:proofErr w:type="gramEnd"/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协作或隐藏</w:t>
      </w:r>
      <w:r w:rsidRPr="004757F8">
        <w:rPr>
          <w:rFonts w:ascii="Segoe UI" w:hAnsi="Segoe UI" w:cs="Segoe UI"/>
          <w:color w:val="303030"/>
          <w:kern w:val="0"/>
          <w:szCs w:val="24"/>
        </w:rPr>
        <w:t>区域表格内的信息。</w:t>
      </w:r>
    </w:p>
    <w:p w14:paraId="107BB1E4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针对于金融企业的大型财务报表编辑场景，畅写的</w:t>
      </w:r>
      <w:r w:rsidRPr="004757F8">
        <w:rPr>
          <w:rFonts w:ascii="Segoe UI" w:hAnsi="Segoe UI" w:cs="Segoe UI"/>
          <w:color w:val="303030"/>
          <w:kern w:val="0"/>
          <w:szCs w:val="24"/>
        </w:rPr>
        <w:t>“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多人编辑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+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设置单元格内容域分权限协作</w:t>
      </w:r>
      <w:r w:rsidRPr="004757F8">
        <w:rPr>
          <w:rFonts w:ascii="Segoe UI" w:hAnsi="Segoe UI" w:cs="Segoe UI"/>
          <w:color w:val="303030"/>
          <w:kern w:val="0"/>
          <w:szCs w:val="24"/>
        </w:rPr>
        <w:t>”</w:t>
      </w:r>
      <w:r w:rsidRPr="004757F8">
        <w:rPr>
          <w:rFonts w:ascii="Segoe UI" w:hAnsi="Segoe UI" w:cs="Segoe UI"/>
          <w:color w:val="303030"/>
          <w:kern w:val="0"/>
          <w:szCs w:val="24"/>
        </w:rPr>
        <w:t>是完美的解决方案，在快速实现多人协作的情况下，通过数据权限配置使数据安全得到了大大的保障！</w:t>
      </w:r>
    </w:p>
    <w:p w14:paraId="746424EF" w14:textId="4770259C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F91B1EE" wp14:editId="26272982">
            <wp:extent cx="5278120" cy="2994660"/>
            <wp:effectExtent l="0" t="0" r="0" b="0"/>
            <wp:docPr id="30552698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9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9CC00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excel</w:t>
      </w:r>
      <w:r w:rsidRPr="004757F8">
        <w:rPr>
          <w:rFonts w:ascii="Segoe UI" w:hAnsi="Segoe UI" w:cs="Segoe UI"/>
          <w:color w:val="303030"/>
          <w:kern w:val="0"/>
          <w:szCs w:val="24"/>
        </w:rPr>
        <w:t>单元格</w:t>
      </w:r>
      <w:r w:rsidRPr="004757F8">
        <w:rPr>
          <w:rFonts w:ascii="Segoe UI" w:hAnsi="Segoe UI" w:cs="Segoe UI"/>
          <w:color w:val="303030"/>
          <w:kern w:val="0"/>
          <w:szCs w:val="24"/>
        </w:rPr>
        <w:t>@</w:t>
      </w:r>
      <w:r w:rsidRPr="004757F8">
        <w:rPr>
          <w:rFonts w:ascii="Segoe UI" w:hAnsi="Segoe UI" w:cs="Segoe UI"/>
          <w:color w:val="303030"/>
          <w:kern w:val="0"/>
          <w:szCs w:val="24"/>
        </w:rPr>
        <w:t>：在</w:t>
      </w:r>
      <w:r w:rsidRPr="004757F8">
        <w:rPr>
          <w:rFonts w:ascii="Segoe UI" w:hAnsi="Segoe UI" w:cs="Segoe UI"/>
          <w:color w:val="303030"/>
          <w:kern w:val="0"/>
          <w:szCs w:val="24"/>
        </w:rPr>
        <w:t>excel</w:t>
      </w:r>
      <w:r w:rsidRPr="004757F8">
        <w:rPr>
          <w:rFonts w:ascii="Segoe UI" w:hAnsi="Segoe UI" w:cs="Segoe UI"/>
          <w:color w:val="303030"/>
          <w:kern w:val="0"/>
          <w:szCs w:val="24"/>
        </w:rPr>
        <w:t>文档中优化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单元格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@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功能</w:t>
      </w:r>
      <w:r w:rsidRPr="004757F8">
        <w:rPr>
          <w:rFonts w:ascii="Segoe UI" w:hAnsi="Segoe UI" w:cs="Segoe UI"/>
          <w:color w:val="303030"/>
          <w:kern w:val="0"/>
          <w:szCs w:val="24"/>
        </w:rPr>
        <w:t>，快速创建协作关系</w:t>
      </w:r>
    </w:p>
    <w:p w14:paraId="6443FA7C" w14:textId="6BFB8CE5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363D9EA" wp14:editId="198705F0">
            <wp:extent cx="5278120" cy="2400300"/>
            <wp:effectExtent l="0" t="0" r="0" b="0"/>
            <wp:docPr id="100106969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D42C3" w14:textId="77777777" w:rsidR="004757F8" w:rsidRPr="004757F8" w:rsidRDefault="004757F8" w:rsidP="004757F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 xml:space="preserve">02 </w:t>
      </w:r>
      <w:proofErr w:type="gramStart"/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>官网注册</w:t>
      </w:r>
      <w:proofErr w:type="gramEnd"/>
    </w:p>
    <w:p w14:paraId="0F26F2E8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畅写文档试用版已经正式发布啦，您可以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访问</w:t>
      </w:r>
      <w:proofErr w:type="gramStart"/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畅写官网进行</w:t>
      </w:r>
      <w:proofErr w:type="gramEnd"/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免费试用</w:t>
      </w:r>
      <w:r w:rsidRPr="004757F8">
        <w:rPr>
          <w:rFonts w:ascii="Segoe UI" w:hAnsi="Segoe UI" w:cs="Segoe UI"/>
          <w:color w:val="303030"/>
          <w:kern w:val="0"/>
          <w:szCs w:val="24"/>
        </w:rPr>
        <w:t>，也可以点击下面链接直接注册试用，并且小畅为注册用户提供了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30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天免费试用权限以及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50MB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的文档存储空间</w:t>
      </w:r>
      <w:r w:rsidRPr="004757F8">
        <w:rPr>
          <w:rFonts w:ascii="Segoe UI" w:hAnsi="Segoe UI" w:cs="Segoe UI"/>
          <w:color w:val="303030"/>
          <w:kern w:val="0"/>
          <w:szCs w:val="24"/>
        </w:rPr>
        <w:t>哦</w:t>
      </w:r>
      <w:r w:rsidRPr="004757F8">
        <w:rPr>
          <w:rFonts w:ascii="Segoe UI" w:hAnsi="Segoe UI" w:cs="Segoe UI"/>
          <w:color w:val="303030"/>
          <w:kern w:val="0"/>
          <w:szCs w:val="24"/>
        </w:rPr>
        <w:t>~</w:t>
      </w:r>
      <w:r w:rsidRPr="004757F8">
        <w:rPr>
          <w:rFonts w:ascii="Segoe UI" w:hAnsi="Segoe UI" w:cs="Segoe UI"/>
          <w:color w:val="303030"/>
          <w:kern w:val="0"/>
          <w:szCs w:val="24"/>
        </w:rPr>
        <w:t>欢迎大家前来试用啦！</w:t>
      </w:r>
    </w:p>
    <w:p w14:paraId="64416D5E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hyperlink r:id="rId11" w:history="1">
        <w:r w:rsidRPr="004757F8">
          <w:rPr>
            <w:rFonts w:ascii="微软雅黑" w:eastAsia="微软雅黑" w:hAnsi="微软雅黑" w:cs="微软雅黑" w:hint="eastAsia"/>
            <w:color w:val="0000FF"/>
            <w:kern w:val="0"/>
            <w:szCs w:val="24"/>
            <w:u w:val="single"/>
          </w:rPr>
          <w:t>※</w:t>
        </w:r>
        <w:r w:rsidRPr="004757F8">
          <w:rPr>
            <w:rFonts w:ascii="Segoe UI" w:hAnsi="Segoe UI" w:cs="Segoe UI"/>
            <w:color w:val="0000FF"/>
            <w:kern w:val="0"/>
            <w:szCs w:val="24"/>
            <w:u w:val="single"/>
          </w:rPr>
          <w:t>畅写文档免费试用入口</w:t>
        </w:r>
        <w:r w:rsidRPr="004757F8">
          <w:rPr>
            <w:rFonts w:ascii="微软雅黑" w:eastAsia="微软雅黑" w:hAnsi="微软雅黑" w:cs="微软雅黑" w:hint="eastAsia"/>
            <w:color w:val="0000FF"/>
            <w:kern w:val="0"/>
            <w:szCs w:val="24"/>
            <w:u w:val="single"/>
          </w:rPr>
          <w:t>※</w:t>
        </w:r>
      </w:hyperlink>
    </w:p>
    <w:p w14:paraId="3D0DAD1A" w14:textId="77777777" w:rsidR="004757F8" w:rsidRPr="004757F8" w:rsidRDefault="004757F8" w:rsidP="004757F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 xml:space="preserve">03 </w:t>
      </w: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>文档对比</w:t>
      </w:r>
    </w:p>
    <w:p w14:paraId="50B6A53F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独立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文档对比工具</w:t>
      </w:r>
      <w:r w:rsidRPr="004757F8">
        <w:rPr>
          <w:rFonts w:ascii="Segoe UI" w:hAnsi="Segoe UI" w:cs="Segoe UI"/>
          <w:color w:val="303030"/>
          <w:kern w:val="0"/>
          <w:szCs w:val="24"/>
        </w:rPr>
        <w:t>：为企业级文档提供独立的在线文档对比服务，支持在线文档以及本地的两个</w:t>
      </w:r>
      <w:r w:rsidRPr="004757F8">
        <w:rPr>
          <w:rFonts w:ascii="Segoe UI" w:hAnsi="Segoe UI" w:cs="Segoe UI"/>
          <w:color w:val="303030"/>
          <w:kern w:val="0"/>
          <w:szCs w:val="24"/>
        </w:rPr>
        <w:t>word</w:t>
      </w:r>
      <w:r w:rsidRPr="004757F8">
        <w:rPr>
          <w:rFonts w:ascii="Segoe UI" w:hAnsi="Segoe UI" w:cs="Segoe UI"/>
          <w:color w:val="303030"/>
          <w:kern w:val="0"/>
          <w:szCs w:val="24"/>
        </w:rPr>
        <w:t>文档的对比，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标识差异，并能同屏同时查看两篇文档</w:t>
      </w:r>
      <w:r w:rsidRPr="004757F8">
        <w:rPr>
          <w:rFonts w:ascii="Segoe UI" w:hAnsi="Segoe UI" w:cs="Segoe UI"/>
          <w:color w:val="303030"/>
          <w:kern w:val="0"/>
          <w:szCs w:val="24"/>
        </w:rPr>
        <w:t>。为用户快速展示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新增、修改和删除</w:t>
      </w:r>
      <w:r w:rsidRPr="004757F8">
        <w:rPr>
          <w:rFonts w:ascii="Segoe UI" w:hAnsi="Segoe UI" w:cs="Segoe UI"/>
          <w:color w:val="303030"/>
          <w:kern w:val="0"/>
          <w:szCs w:val="24"/>
        </w:rPr>
        <w:t>的内容，提升企业在线办公效率。</w:t>
      </w:r>
    </w:p>
    <w:p w14:paraId="09EE43D2" w14:textId="1A469C41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8ABD9C5" wp14:editId="0DE80CFA">
            <wp:extent cx="5278120" cy="3030220"/>
            <wp:effectExtent l="0" t="0" r="0" b="0"/>
            <wp:docPr id="16021157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3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C9247" w14:textId="77777777" w:rsidR="004757F8" w:rsidRPr="004757F8" w:rsidRDefault="004757F8" w:rsidP="004757F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 xml:space="preserve">04 </w:t>
      </w: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>文件上传管理</w:t>
      </w:r>
    </w:p>
    <w:p w14:paraId="3B74701B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设置上传文件格式</w:t>
      </w:r>
      <w:r w:rsidRPr="004757F8">
        <w:rPr>
          <w:rFonts w:ascii="Segoe UI" w:hAnsi="Segoe UI" w:cs="Segoe UI"/>
          <w:color w:val="303030"/>
          <w:kern w:val="0"/>
          <w:szCs w:val="24"/>
        </w:rPr>
        <w:t>：企业管理员可根据企业的安全策略要求，对企业员工上传到的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文件格式进行自定义限制调整</w:t>
      </w:r>
      <w:r w:rsidRPr="004757F8">
        <w:rPr>
          <w:rFonts w:ascii="Segoe UI" w:hAnsi="Segoe UI" w:cs="Segoe UI"/>
          <w:color w:val="303030"/>
          <w:kern w:val="0"/>
          <w:szCs w:val="24"/>
        </w:rPr>
        <w:t>，可设置禁止</w:t>
      </w:r>
      <w:r w:rsidRPr="004757F8">
        <w:rPr>
          <w:rFonts w:ascii="Segoe UI" w:hAnsi="Segoe UI" w:cs="Segoe UI"/>
          <w:color w:val="303030"/>
          <w:kern w:val="0"/>
          <w:szCs w:val="24"/>
        </w:rPr>
        <w:t>.exe/.com/.</w:t>
      </w:r>
      <w:proofErr w:type="spellStart"/>
      <w:r w:rsidRPr="004757F8">
        <w:rPr>
          <w:rFonts w:ascii="Segoe UI" w:hAnsi="Segoe UI" w:cs="Segoe UI"/>
          <w:color w:val="303030"/>
          <w:kern w:val="0"/>
          <w:szCs w:val="24"/>
        </w:rPr>
        <w:t>dll</w:t>
      </w:r>
      <w:proofErr w:type="spellEnd"/>
      <w:r w:rsidRPr="004757F8">
        <w:rPr>
          <w:rFonts w:ascii="Segoe UI" w:hAnsi="Segoe UI" w:cs="Segoe UI"/>
          <w:color w:val="303030"/>
          <w:kern w:val="0"/>
          <w:szCs w:val="24"/>
        </w:rPr>
        <w:t>等格式的文件上传；</w:t>
      </w:r>
    </w:p>
    <w:p w14:paraId="7CFD8C21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设置上传单文件大小</w:t>
      </w:r>
      <w:r w:rsidRPr="004757F8">
        <w:rPr>
          <w:rFonts w:ascii="Segoe UI" w:hAnsi="Segoe UI" w:cs="Segoe UI"/>
          <w:color w:val="303030"/>
          <w:kern w:val="0"/>
          <w:szCs w:val="24"/>
        </w:rPr>
        <w:t>：企业管理员可设置企业员工允许上传的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单个文件的最大值</w:t>
      </w:r>
      <w:r w:rsidRPr="004757F8">
        <w:rPr>
          <w:rFonts w:ascii="Segoe UI" w:hAnsi="Segoe UI" w:cs="Segoe UI"/>
          <w:color w:val="303030"/>
          <w:kern w:val="0"/>
          <w:szCs w:val="24"/>
        </w:rPr>
        <w:t>。</w:t>
      </w:r>
    </w:p>
    <w:p w14:paraId="25F5C367" w14:textId="513FAA32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3CE4CD5" wp14:editId="56107AB1">
            <wp:extent cx="5278120" cy="2905125"/>
            <wp:effectExtent l="0" t="0" r="0" b="9525"/>
            <wp:docPr id="146164776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6122B" w14:textId="77777777" w:rsidR="004757F8" w:rsidRPr="004757F8" w:rsidRDefault="004757F8" w:rsidP="004757F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 xml:space="preserve">05 </w:t>
      </w: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>在线播放音视频文件</w:t>
      </w:r>
    </w:p>
    <w:p w14:paraId="6103EDF6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支持在线播放多媒体文件</w:t>
      </w:r>
      <w:r w:rsidRPr="004757F8">
        <w:rPr>
          <w:rFonts w:ascii="Segoe UI" w:hAnsi="Segoe UI" w:cs="Segoe UI"/>
          <w:color w:val="303030"/>
          <w:kern w:val="0"/>
          <w:szCs w:val="24"/>
        </w:rPr>
        <w:t>，支持格式如下：</w:t>
      </w:r>
    </w:p>
    <w:p w14:paraId="6ECCD73F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视频格式</w:t>
      </w:r>
      <w:r w:rsidRPr="004757F8">
        <w:rPr>
          <w:rFonts w:ascii="Segoe UI" w:hAnsi="Segoe UI" w:cs="Segoe UI"/>
          <w:color w:val="303030"/>
          <w:kern w:val="0"/>
          <w:szCs w:val="24"/>
        </w:rPr>
        <w:t>：</w:t>
      </w:r>
      <w:r w:rsidRPr="004757F8">
        <w:rPr>
          <w:rFonts w:ascii="Segoe UI" w:hAnsi="Segoe UI" w:cs="Segoe UI"/>
          <w:color w:val="303030"/>
          <w:kern w:val="0"/>
          <w:szCs w:val="24"/>
        </w:rPr>
        <w:t>mp4</w:t>
      </w:r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4757F8">
        <w:rPr>
          <w:rFonts w:ascii="Segoe UI" w:hAnsi="Segoe UI" w:cs="Segoe UI"/>
          <w:color w:val="303030"/>
          <w:kern w:val="0"/>
          <w:szCs w:val="24"/>
        </w:rPr>
        <w:t>webm</w:t>
      </w:r>
      <w:proofErr w:type="spellEnd"/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4757F8">
        <w:rPr>
          <w:rFonts w:ascii="Segoe UI" w:hAnsi="Segoe UI" w:cs="Segoe UI"/>
          <w:color w:val="303030"/>
          <w:kern w:val="0"/>
          <w:szCs w:val="24"/>
        </w:rPr>
        <w:t>mkv</w:t>
      </w:r>
      <w:proofErr w:type="spellEnd"/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4757F8">
        <w:rPr>
          <w:rFonts w:ascii="Segoe UI" w:hAnsi="Segoe UI" w:cs="Segoe UI"/>
          <w:color w:val="303030"/>
          <w:kern w:val="0"/>
          <w:szCs w:val="24"/>
        </w:rPr>
        <w:t>flv</w:t>
      </w:r>
      <w:proofErr w:type="spellEnd"/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r w:rsidRPr="004757F8">
        <w:rPr>
          <w:rFonts w:ascii="Segoe UI" w:hAnsi="Segoe UI" w:cs="Segoe UI"/>
          <w:color w:val="303030"/>
          <w:kern w:val="0"/>
          <w:szCs w:val="24"/>
        </w:rPr>
        <w:t>mov</w:t>
      </w:r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r w:rsidRPr="004757F8">
        <w:rPr>
          <w:rFonts w:ascii="Segoe UI" w:hAnsi="Segoe UI" w:cs="Segoe UI"/>
          <w:color w:val="303030"/>
          <w:kern w:val="0"/>
          <w:szCs w:val="24"/>
        </w:rPr>
        <w:t>f4v</w:t>
      </w:r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r w:rsidRPr="004757F8">
        <w:rPr>
          <w:rFonts w:ascii="Segoe UI" w:hAnsi="Segoe UI" w:cs="Segoe UI"/>
          <w:color w:val="303030"/>
          <w:kern w:val="0"/>
          <w:szCs w:val="24"/>
        </w:rPr>
        <w:t>m4v</w:t>
      </w:r>
      <w:r w:rsidRPr="004757F8">
        <w:rPr>
          <w:rFonts w:ascii="Segoe UI" w:hAnsi="Segoe UI" w:cs="Segoe UI"/>
          <w:color w:val="303030"/>
          <w:kern w:val="0"/>
          <w:szCs w:val="24"/>
        </w:rPr>
        <w:t>；</w:t>
      </w:r>
    </w:p>
    <w:p w14:paraId="436A86C5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音频格式</w:t>
      </w:r>
      <w:r w:rsidRPr="004757F8">
        <w:rPr>
          <w:rFonts w:ascii="Segoe UI" w:hAnsi="Segoe UI" w:cs="Segoe UI"/>
          <w:color w:val="303030"/>
          <w:kern w:val="0"/>
          <w:szCs w:val="24"/>
        </w:rPr>
        <w:t>：</w:t>
      </w:r>
      <w:r w:rsidRPr="004757F8">
        <w:rPr>
          <w:rFonts w:ascii="Segoe UI" w:hAnsi="Segoe UI" w:cs="Segoe UI"/>
          <w:color w:val="303030"/>
          <w:kern w:val="0"/>
          <w:szCs w:val="24"/>
        </w:rPr>
        <w:t>mp3</w:t>
      </w:r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4757F8">
        <w:rPr>
          <w:rFonts w:ascii="Segoe UI" w:hAnsi="Segoe UI" w:cs="Segoe UI"/>
          <w:color w:val="303030"/>
          <w:kern w:val="0"/>
          <w:szCs w:val="24"/>
        </w:rPr>
        <w:t>aac</w:t>
      </w:r>
      <w:proofErr w:type="spellEnd"/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4757F8">
        <w:rPr>
          <w:rFonts w:ascii="Segoe UI" w:hAnsi="Segoe UI" w:cs="Segoe UI"/>
          <w:color w:val="303030"/>
          <w:kern w:val="0"/>
          <w:szCs w:val="24"/>
        </w:rPr>
        <w:t>flac</w:t>
      </w:r>
      <w:proofErr w:type="spellEnd"/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r w:rsidRPr="004757F8">
        <w:rPr>
          <w:rFonts w:ascii="Segoe UI" w:hAnsi="Segoe UI" w:cs="Segoe UI"/>
          <w:color w:val="303030"/>
          <w:kern w:val="0"/>
          <w:szCs w:val="24"/>
        </w:rPr>
        <w:t>m4a</w:t>
      </w:r>
      <w:r w:rsidRPr="004757F8">
        <w:rPr>
          <w:rFonts w:ascii="Segoe UI" w:hAnsi="Segoe UI" w:cs="Segoe UI"/>
          <w:color w:val="303030"/>
          <w:kern w:val="0"/>
          <w:szCs w:val="24"/>
        </w:rPr>
        <w:t>、</w:t>
      </w:r>
      <w:r w:rsidRPr="004757F8">
        <w:rPr>
          <w:rFonts w:ascii="Segoe UI" w:hAnsi="Segoe UI" w:cs="Segoe UI"/>
          <w:color w:val="303030"/>
          <w:kern w:val="0"/>
          <w:szCs w:val="24"/>
        </w:rPr>
        <w:t>wav</w:t>
      </w:r>
      <w:r w:rsidRPr="004757F8">
        <w:rPr>
          <w:rFonts w:ascii="Segoe UI" w:hAnsi="Segoe UI" w:cs="Segoe UI"/>
          <w:color w:val="303030"/>
          <w:kern w:val="0"/>
          <w:szCs w:val="24"/>
        </w:rPr>
        <w:t>。</w:t>
      </w:r>
      <w:r w:rsidRPr="004757F8">
        <w:rPr>
          <w:rFonts w:ascii="Segoe UI" w:hAnsi="Segoe UI" w:cs="Segoe UI"/>
          <w:color w:val="303030"/>
          <w:kern w:val="0"/>
          <w:szCs w:val="24"/>
        </w:rPr>
        <w:t>  </w:t>
      </w:r>
    </w:p>
    <w:p w14:paraId="68C10935" w14:textId="64114AFC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C66614B" wp14:editId="58703796">
            <wp:extent cx="5278120" cy="3010535"/>
            <wp:effectExtent l="0" t="0" r="0" b="0"/>
            <wp:docPr id="178967638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B27B2" w14:textId="77777777" w:rsidR="004757F8" w:rsidRPr="004757F8" w:rsidRDefault="004757F8" w:rsidP="004757F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 xml:space="preserve">06 </w:t>
      </w: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>定制化企业文档平台</w:t>
      </w:r>
    </w:p>
    <w:p w14:paraId="057EB1A8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客户部署畅写文档系统后，管理员可在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管理后台定制化企业独有的名称</w:t>
      </w:r>
      <w:r w:rsidRPr="004757F8">
        <w:rPr>
          <w:rFonts w:ascii="Segoe UI" w:hAnsi="Segoe UI" w:cs="Segoe UI"/>
          <w:color w:val="303030"/>
          <w:kern w:val="0"/>
          <w:szCs w:val="24"/>
        </w:rPr>
        <w:t>，自定义范围包括：产品名称以及</w:t>
      </w:r>
      <w:r w:rsidRPr="004757F8">
        <w:rPr>
          <w:rFonts w:ascii="Segoe UI" w:hAnsi="Segoe UI" w:cs="Segoe UI"/>
          <w:color w:val="303030"/>
          <w:kern w:val="0"/>
          <w:szCs w:val="24"/>
        </w:rPr>
        <w:t>logo</w:t>
      </w:r>
      <w:r w:rsidRPr="004757F8">
        <w:rPr>
          <w:rFonts w:ascii="Segoe UI" w:hAnsi="Segoe UI" w:cs="Segoe UI"/>
          <w:color w:val="303030"/>
          <w:kern w:val="0"/>
          <w:szCs w:val="24"/>
        </w:rPr>
        <w:t>、网页</w:t>
      </w:r>
      <w:r w:rsidRPr="004757F8">
        <w:rPr>
          <w:rFonts w:ascii="Segoe UI" w:hAnsi="Segoe UI" w:cs="Segoe UI"/>
          <w:color w:val="303030"/>
          <w:kern w:val="0"/>
          <w:szCs w:val="24"/>
        </w:rPr>
        <w:t>footer</w:t>
      </w:r>
      <w:r w:rsidRPr="004757F8">
        <w:rPr>
          <w:rFonts w:ascii="Segoe UI" w:hAnsi="Segoe UI" w:cs="Segoe UI"/>
          <w:color w:val="303030"/>
          <w:kern w:val="0"/>
          <w:szCs w:val="24"/>
        </w:rPr>
        <w:t>、邮件通知。</w:t>
      </w:r>
    </w:p>
    <w:p w14:paraId="68723346" w14:textId="6B0D2BA0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EAF52E2" wp14:editId="48A13222">
            <wp:extent cx="5278120" cy="3053715"/>
            <wp:effectExtent l="0" t="0" r="0" b="0"/>
            <wp:docPr id="253334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5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5FBF2" w14:textId="77777777" w:rsidR="004757F8" w:rsidRPr="004757F8" w:rsidRDefault="004757F8" w:rsidP="004757F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 xml:space="preserve">07 </w:t>
      </w:r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>公开链接分享</w:t>
      </w:r>
      <w:proofErr w:type="gramStart"/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>协作再</w:t>
      </w:r>
      <w:proofErr w:type="gramEnd"/>
      <w:r w:rsidRPr="004757F8">
        <w:rPr>
          <w:rFonts w:ascii="Segoe UI" w:hAnsi="Segoe UI" w:cs="Segoe UI"/>
          <w:color w:val="303030"/>
          <w:kern w:val="0"/>
          <w:sz w:val="36"/>
          <w:szCs w:val="36"/>
        </w:rPr>
        <w:t>升级</w:t>
      </w:r>
    </w:p>
    <w:p w14:paraId="4C3F1B86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下载权限设置</w:t>
      </w:r>
      <w:r w:rsidRPr="004757F8">
        <w:rPr>
          <w:rFonts w:ascii="Segoe UI" w:hAnsi="Segoe UI" w:cs="Segoe UI"/>
          <w:color w:val="303030"/>
          <w:kern w:val="0"/>
          <w:szCs w:val="24"/>
        </w:rPr>
        <w:t>：可针对公开链接单独设置文件的下载权限。</w:t>
      </w:r>
    </w:p>
    <w:p w14:paraId="2C0FCEC1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分享范围</w:t>
      </w:r>
      <w:r w:rsidRPr="004757F8">
        <w:rPr>
          <w:rFonts w:ascii="Segoe UI" w:hAnsi="Segoe UI" w:cs="Segoe UI"/>
          <w:color w:val="303030"/>
          <w:kern w:val="0"/>
          <w:szCs w:val="24"/>
        </w:rPr>
        <w:t>：可设置公开链接的访问范围：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仅企业内部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任何人都可访问</w:t>
      </w:r>
      <w:r w:rsidRPr="004757F8">
        <w:rPr>
          <w:rFonts w:ascii="Segoe UI" w:hAnsi="Segoe UI" w:cs="Segoe UI"/>
          <w:color w:val="303030"/>
          <w:kern w:val="0"/>
          <w:szCs w:val="24"/>
        </w:rPr>
        <w:t>。</w:t>
      </w:r>
      <w:r w:rsidRPr="004757F8">
        <w:rPr>
          <w:rFonts w:ascii="Segoe UI" w:hAnsi="Segoe UI" w:cs="Segoe UI"/>
          <w:color w:val="303030"/>
          <w:kern w:val="0"/>
          <w:szCs w:val="24"/>
        </w:rPr>
        <w:t>  </w:t>
      </w:r>
    </w:p>
    <w:p w14:paraId="757B99A0" w14:textId="5C40AFBF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757F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70BA3BB" wp14:editId="115746B8">
            <wp:extent cx="5278120" cy="3014345"/>
            <wp:effectExtent l="0" t="0" r="0" b="0"/>
            <wp:docPr id="14295106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19553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我们始终致力于将畅写文档打造为一款全方位的在线办公协同平台。本次更新同时也对畅写文档的性能、稳定性、安全性等方面进行了优化和</w:t>
      </w:r>
      <w:r w:rsidRPr="004757F8">
        <w:rPr>
          <w:rFonts w:ascii="Segoe UI" w:hAnsi="Segoe UI" w:cs="Segoe UI"/>
          <w:color w:val="303030"/>
          <w:kern w:val="0"/>
          <w:szCs w:val="24"/>
        </w:rPr>
        <w:t>bug</w:t>
      </w:r>
      <w:r w:rsidRPr="004757F8">
        <w:rPr>
          <w:rFonts w:ascii="Segoe UI" w:hAnsi="Segoe UI" w:cs="Segoe UI"/>
          <w:color w:val="303030"/>
          <w:kern w:val="0"/>
          <w:szCs w:val="24"/>
        </w:rPr>
        <w:t>修改，满足企业用户全流程在线协同办公应用。</w:t>
      </w:r>
      <w:r w:rsidRPr="004757F8">
        <w:rPr>
          <w:rFonts w:ascii="Segoe UI" w:hAnsi="Segoe UI" w:cs="Segoe UI"/>
          <w:color w:val="303030"/>
          <w:kern w:val="0"/>
          <w:szCs w:val="24"/>
        </w:rPr>
        <w:t>v6.3</w:t>
      </w:r>
      <w:r w:rsidRPr="004757F8">
        <w:rPr>
          <w:rFonts w:ascii="Segoe UI" w:hAnsi="Segoe UI" w:cs="Segoe UI"/>
          <w:color w:val="303030"/>
          <w:kern w:val="0"/>
          <w:szCs w:val="24"/>
        </w:rPr>
        <w:t>版本的升级是我们不懈努力的结果，也是对用户需求的真正回应。</w:t>
      </w:r>
    </w:p>
    <w:p w14:paraId="1A8A50EB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我们诚挚地邀请您继续体验畅写文档的全新功能，将其转化为您的办公文档管理首选。</w:t>
      </w:r>
    </w:p>
    <w:p w14:paraId="474F10F3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hyperlink r:id="rId17" w:history="1">
        <w:r w:rsidRPr="004757F8">
          <w:rPr>
            <w:rFonts w:ascii="微软雅黑" w:eastAsia="微软雅黑" w:hAnsi="微软雅黑" w:cs="微软雅黑" w:hint="eastAsia"/>
            <w:color w:val="0000FF"/>
            <w:kern w:val="0"/>
            <w:szCs w:val="24"/>
            <w:u w:val="single"/>
          </w:rPr>
          <w:t>※</w:t>
        </w:r>
        <w:r w:rsidRPr="004757F8">
          <w:rPr>
            <w:rFonts w:ascii="Segoe UI" w:hAnsi="Segoe UI" w:cs="Segoe UI"/>
            <w:color w:val="0000FF"/>
            <w:kern w:val="0"/>
            <w:szCs w:val="24"/>
            <w:u w:val="single"/>
          </w:rPr>
          <w:t>畅写文档免费试用入口</w:t>
        </w:r>
        <w:r w:rsidRPr="004757F8">
          <w:rPr>
            <w:rFonts w:ascii="微软雅黑" w:eastAsia="微软雅黑" w:hAnsi="微软雅黑" w:cs="微软雅黑" w:hint="eastAsia"/>
            <w:color w:val="0000FF"/>
            <w:kern w:val="0"/>
            <w:szCs w:val="24"/>
            <w:u w:val="single"/>
          </w:rPr>
          <w:t>※</w:t>
        </w:r>
      </w:hyperlink>
    </w:p>
    <w:p w14:paraId="3F4A225A" w14:textId="64DBF02F" w:rsidR="004757F8" w:rsidRPr="004757F8" w:rsidRDefault="004757F8" w:rsidP="004757F8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A14BC00" w14:textId="77777777" w:rsidR="004757F8" w:rsidRPr="004757F8" w:rsidRDefault="004757F8" w:rsidP="004757F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757F8">
        <w:rPr>
          <w:rFonts w:ascii="Segoe UI" w:hAnsi="Segoe UI" w:cs="Segoe UI"/>
          <w:color w:val="303030"/>
          <w:kern w:val="0"/>
          <w:szCs w:val="24"/>
        </w:rPr>
        <w:t>©</w:t>
      </w:r>
      <w:r w:rsidRPr="004757F8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4757F8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4757F8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203E2F5" w14:textId="77777777" w:rsidR="00130C09" w:rsidRPr="004757F8" w:rsidRDefault="00130C09" w:rsidP="004757F8"/>
    <w:sectPr w:rsidR="00130C09" w:rsidRPr="004757F8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CD6E19"/>
    <w:multiLevelType w:val="multilevel"/>
    <w:tmpl w:val="FA6C9A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C34658D"/>
    <w:multiLevelType w:val="hybridMultilevel"/>
    <w:tmpl w:val="495EE9E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0F7D6AEB"/>
    <w:multiLevelType w:val="multilevel"/>
    <w:tmpl w:val="F93E7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3D117E89"/>
    <w:multiLevelType w:val="multilevel"/>
    <w:tmpl w:val="47F88D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4008308E"/>
    <w:multiLevelType w:val="multilevel"/>
    <w:tmpl w:val="F1A02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48024243"/>
    <w:multiLevelType w:val="hybridMultilevel"/>
    <w:tmpl w:val="73FE5298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6" w15:restartNumberingAfterBreak="0">
    <w:nsid w:val="48B17282"/>
    <w:multiLevelType w:val="multilevel"/>
    <w:tmpl w:val="66EAA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05B60BC"/>
    <w:multiLevelType w:val="multilevel"/>
    <w:tmpl w:val="8C340F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96A2125"/>
    <w:multiLevelType w:val="multilevel"/>
    <w:tmpl w:val="6106B3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777142102">
    <w:abstractNumId w:val="7"/>
  </w:num>
  <w:num w:numId="2" w16cid:durableId="1768623559">
    <w:abstractNumId w:val="0"/>
  </w:num>
  <w:num w:numId="3" w16cid:durableId="1094352412">
    <w:abstractNumId w:val="6"/>
  </w:num>
  <w:num w:numId="4" w16cid:durableId="563682185">
    <w:abstractNumId w:val="3"/>
  </w:num>
  <w:num w:numId="5" w16cid:durableId="175661128">
    <w:abstractNumId w:val="2"/>
  </w:num>
  <w:num w:numId="6" w16cid:durableId="1938709037">
    <w:abstractNumId w:val="8"/>
  </w:num>
  <w:num w:numId="7" w16cid:durableId="698626362">
    <w:abstractNumId w:val="4"/>
  </w:num>
  <w:num w:numId="8" w16cid:durableId="1540046847">
    <w:abstractNumId w:val="5"/>
  </w:num>
  <w:num w:numId="9" w16cid:durableId="10469491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48D0"/>
    <w:rsid w:val="00130C09"/>
    <w:rsid w:val="002648D0"/>
    <w:rsid w:val="004757F8"/>
    <w:rsid w:val="004A63E9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7558C9"/>
  <w15:chartTrackingRefBased/>
  <w15:docId w15:val="{536573BA-AB2E-4AE5-B748-9FBCA2436A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4757F8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4757F8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757F8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4757F8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4757F8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4757F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477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0748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563425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679578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200675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513527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501359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07311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16857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561496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669396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209776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1574787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502386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90763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590745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447224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836968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25666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0344354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173301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193443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133856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585851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143510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022944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195718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34518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865505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53333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787860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7044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924446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9108648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074076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769234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720306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344731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41267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320823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270022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904018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47380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16191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688760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hyperlink" Target="https://udoc.91changxie.com/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hyperlink" Target="https://udoc.91changxie.com/" TargetMode="External"/><Relationship Id="rId11" Type="http://schemas.openxmlformats.org/officeDocument/2006/relationships/hyperlink" Target="https://udoc.91changxie.com/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260</Words>
  <Characters>1488</Characters>
  <Application>Microsoft Office Word</Application>
  <DocSecurity>0</DocSecurity>
  <Lines>12</Lines>
  <Paragraphs>3</Paragraphs>
  <ScaleCrop>false</ScaleCrop>
  <Company/>
  <LinksUpToDate>false</LinksUpToDate>
  <CharactersWithSpaces>1745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2023-11-15T03:43:00Z</dcterms:created>
  <dcterms:modified xsi:type="dcterms:W3CDTF">2023-11-15T03:43:00Z</dcterms:modified>
</cp:coreProperties>
</file>